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72C" w:rsidRDefault="00382F22" w:rsidP="00382F22">
      <w:pPr>
        <w:rPr>
          <w:lang w:val="fr-FR"/>
        </w:rPr>
      </w:pPr>
      <w:r>
        <w:rPr>
          <w:noProof/>
        </w:rPr>
        <w:drawing>
          <wp:inline distT="0" distB="0" distL="0" distR="0" wp14:anchorId="09B00240" wp14:editId="405309BF">
            <wp:extent cx="5486400" cy="1057619"/>
            <wp:effectExtent l="228600" t="228600" r="228600" b="2381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057619"/>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E6272C" w:rsidRPr="003A1C08" w:rsidRDefault="00E6272C" w:rsidP="00E6272C">
      <w:pPr>
        <w:shd w:val="clear" w:color="auto" w:fill="FFFFFF"/>
        <w:spacing w:after="133" w:line="240" w:lineRule="auto"/>
        <w:jc w:val="center"/>
        <w:outlineLvl w:val="0"/>
        <w:rPr>
          <w:rFonts w:ascii="ProximaNova" w:eastAsia="Times New Roman" w:hAnsi="ProximaNova" w:cs="Times New Roman"/>
          <w:b/>
          <w:bCs/>
          <w:color w:val="FF0000"/>
          <w:kern w:val="36"/>
          <w:sz w:val="32"/>
          <w:szCs w:val="32"/>
          <w:lang w:val="fr-FR"/>
        </w:rPr>
      </w:pPr>
      <w:r w:rsidRPr="00E6272C">
        <w:rPr>
          <w:rFonts w:ascii="ProximaNova" w:eastAsia="Times New Roman" w:hAnsi="ProximaNova" w:cs="Times New Roman"/>
          <w:b/>
          <w:bCs/>
          <w:color w:val="FF0000"/>
          <w:kern w:val="36"/>
          <w:sz w:val="32"/>
          <w:szCs w:val="32"/>
          <w:lang w:val="fr-FR"/>
        </w:rPr>
        <w:t>Déclaration du 1er mai d</w:t>
      </w:r>
      <w:r w:rsidRPr="003A1C08">
        <w:rPr>
          <w:rFonts w:ascii="ProximaNova" w:eastAsia="Times New Roman" w:hAnsi="ProximaNova" w:cs="Times New Roman"/>
          <w:b/>
          <w:bCs/>
          <w:color w:val="FF0000"/>
          <w:kern w:val="36"/>
          <w:sz w:val="32"/>
          <w:szCs w:val="32"/>
          <w:lang w:val="fr-FR"/>
        </w:rPr>
        <w:t>u SAREN :</w:t>
      </w:r>
    </w:p>
    <w:p w:rsidR="00BE3587" w:rsidRPr="00BE3587" w:rsidRDefault="00913513" w:rsidP="00BE3587">
      <w:pPr>
        <w:jc w:val="center"/>
        <w:rPr>
          <w:rFonts w:asciiTheme="majorBidi" w:hAnsiTheme="majorBidi" w:cstheme="majorBidi"/>
          <w:b/>
          <w:bCs/>
          <w:i/>
          <w:iCs/>
          <w:color w:val="000000" w:themeColor="text1"/>
          <w:sz w:val="28"/>
          <w:szCs w:val="28"/>
          <w:shd w:val="clear" w:color="auto" w:fill="FFFFFF"/>
          <w:lang w:val="fr-FR"/>
        </w:rPr>
      </w:pPr>
      <w:r w:rsidRPr="00BE3587">
        <w:rPr>
          <w:rFonts w:asciiTheme="majorBidi" w:hAnsiTheme="majorBidi" w:cstheme="majorBidi"/>
          <w:b/>
          <w:bCs/>
          <w:i/>
          <w:iCs/>
          <w:color w:val="000000" w:themeColor="text1"/>
          <w:sz w:val="28"/>
          <w:szCs w:val="28"/>
          <w:shd w:val="clear" w:color="auto" w:fill="FFFFFF"/>
          <w:lang w:val="fr-FR"/>
        </w:rPr>
        <w:t>Solidarité des retraités pour une vie digne</w:t>
      </w:r>
    </w:p>
    <w:p w:rsidR="00BE3587" w:rsidRPr="00BE3587" w:rsidRDefault="00913513" w:rsidP="00BE3587">
      <w:pPr>
        <w:rPr>
          <w:rFonts w:asciiTheme="majorBidi" w:hAnsiTheme="majorBidi" w:cstheme="majorBidi"/>
          <w:color w:val="000000" w:themeColor="text1"/>
          <w:sz w:val="28"/>
          <w:szCs w:val="28"/>
          <w:shd w:val="clear" w:color="auto" w:fill="FFFFFF"/>
          <w:lang w:val="fr-FR"/>
        </w:rPr>
      </w:pPr>
      <w:r w:rsidRPr="00BE3587">
        <w:rPr>
          <w:rFonts w:asciiTheme="majorBidi" w:hAnsiTheme="majorBidi" w:cstheme="majorBidi"/>
          <w:color w:val="000000" w:themeColor="text1"/>
          <w:sz w:val="28"/>
          <w:szCs w:val="28"/>
          <w:lang w:val="fr-FR"/>
        </w:rPr>
        <w:br/>
      </w:r>
      <w:r w:rsidRPr="00BE3587">
        <w:rPr>
          <w:rFonts w:asciiTheme="majorBidi" w:hAnsiTheme="majorBidi" w:cstheme="majorBidi"/>
          <w:color w:val="000000" w:themeColor="text1"/>
          <w:sz w:val="28"/>
          <w:szCs w:val="28"/>
          <w:shd w:val="clear" w:color="auto" w:fill="FFFFFF"/>
          <w:lang w:val="fr-FR"/>
        </w:rPr>
        <w:t>Comme chaque 1 mai, les travailleurs du monde entier célébreront les victoires de près de plusieurs centaines d’années d’actions syndicales et présenteront leurs revendications en faveur du travail décent et du développement durable. Les retraités, profiteront de cette journée, pour revendiquer leurs droits et pour marquer leur présence en tant qu’ancien travailleurs encore actifs et que le capitalisme veut faire disparaître en mettant les caisses de retraite en faillite et en allant jusqu’à menacer la diminution de leur pension et ce ne sont pas les maigres augmentations de ces pensions qui relèveront le pouvoir d’achat des retraités..</w:t>
      </w:r>
      <w:r w:rsidRPr="00BE3587">
        <w:rPr>
          <w:rFonts w:asciiTheme="majorBidi" w:hAnsiTheme="majorBidi" w:cstheme="majorBidi"/>
          <w:color w:val="000000" w:themeColor="text1"/>
          <w:sz w:val="28"/>
          <w:szCs w:val="28"/>
          <w:lang w:val="fr-FR"/>
        </w:rPr>
        <w:br/>
      </w:r>
      <w:r w:rsidRPr="00BE3587">
        <w:rPr>
          <w:rFonts w:asciiTheme="majorBidi" w:hAnsiTheme="majorBidi" w:cstheme="majorBidi"/>
          <w:color w:val="000000" w:themeColor="text1"/>
          <w:sz w:val="28"/>
          <w:szCs w:val="28"/>
          <w:shd w:val="clear" w:color="auto" w:fill="FFFFFF"/>
          <w:lang w:val="fr-FR"/>
        </w:rPr>
        <w:t>En Algérie, le </w:t>
      </w:r>
      <w:r w:rsidRPr="00BE3587">
        <w:rPr>
          <w:rStyle w:val="s-rg-t"/>
          <w:rFonts w:asciiTheme="majorBidi" w:hAnsiTheme="majorBidi" w:cstheme="majorBidi"/>
          <w:color w:val="000000" w:themeColor="text1"/>
          <w:sz w:val="28"/>
          <w:szCs w:val="28"/>
          <w:shd w:val="clear" w:color="auto" w:fill="FFFFFF"/>
          <w:lang w:val="fr-FR"/>
        </w:rPr>
        <w:t>SAREN</w:t>
      </w:r>
      <w:r w:rsidRPr="00BE3587">
        <w:rPr>
          <w:rFonts w:asciiTheme="majorBidi" w:hAnsiTheme="majorBidi" w:cstheme="majorBidi"/>
          <w:color w:val="000000" w:themeColor="text1"/>
          <w:sz w:val="28"/>
          <w:szCs w:val="28"/>
          <w:shd w:val="clear" w:color="auto" w:fill="FFFFFF"/>
          <w:lang w:val="fr-FR"/>
        </w:rPr>
        <w:t> tient à réunir tous les retraités de l’éducation autour de revendications pouvant revaloriser leur pension, sauvegarder leur santé et leur permettant d’avoir une vie digne.</w:t>
      </w:r>
      <w:r w:rsidRPr="00BE3587">
        <w:rPr>
          <w:rFonts w:asciiTheme="majorBidi" w:hAnsiTheme="majorBidi" w:cstheme="majorBidi"/>
          <w:color w:val="000000" w:themeColor="text1"/>
          <w:sz w:val="28"/>
          <w:szCs w:val="28"/>
          <w:lang w:val="fr-FR"/>
        </w:rPr>
        <w:br/>
      </w:r>
      <w:r w:rsidRPr="00BE3587">
        <w:rPr>
          <w:rFonts w:asciiTheme="majorBidi" w:hAnsiTheme="majorBidi" w:cstheme="majorBidi"/>
          <w:color w:val="000000" w:themeColor="text1"/>
          <w:sz w:val="28"/>
          <w:szCs w:val="28"/>
          <w:shd w:val="clear" w:color="auto" w:fill="FFFFFF"/>
          <w:lang w:val="fr-FR"/>
        </w:rPr>
        <w:t>Devant les menaces qui pèsent sur la caisse de retraite en Algérie, la dégradation de la santé des retraités dont le taux de mortalité ne cesse d’augmenter après de dures années de travail et un départ en retraite unique à partir de 60 ans, et devant l’ignorance de la part des syndicats de travailleurs vis-à-vis du retraité, il est de notre devoir de créer un syndicat ou des syndicats propres à ce corps. Depuis deux ans, en période de </w:t>
      </w:r>
      <w:r w:rsidRPr="00BE3587">
        <w:rPr>
          <w:rStyle w:val="s-rg-t"/>
          <w:rFonts w:asciiTheme="majorBidi" w:hAnsiTheme="majorBidi" w:cstheme="majorBidi"/>
          <w:color w:val="000000" w:themeColor="text1"/>
          <w:sz w:val="28"/>
          <w:szCs w:val="28"/>
          <w:shd w:val="clear" w:color="auto" w:fill="FFFFFF"/>
          <w:lang w:val="fr-FR"/>
        </w:rPr>
        <w:t>COVID_19</w:t>
      </w:r>
      <w:r w:rsidRPr="00BE3587">
        <w:rPr>
          <w:rFonts w:asciiTheme="majorBidi" w:hAnsiTheme="majorBidi" w:cstheme="majorBidi"/>
          <w:color w:val="000000" w:themeColor="text1"/>
          <w:sz w:val="28"/>
          <w:szCs w:val="28"/>
          <w:shd w:val="clear" w:color="auto" w:fill="FFFFFF"/>
          <w:lang w:val="fr-FR"/>
        </w:rPr>
        <w:t>, nous avons assisté à une plus grande disparition de nos camarades retraités dû particulièrement à la pandémie et à la dégradation du pouvoir d’achat.</w:t>
      </w:r>
      <w:r w:rsidRPr="00BE3587">
        <w:rPr>
          <w:rFonts w:asciiTheme="majorBidi" w:hAnsiTheme="majorBidi" w:cstheme="majorBidi"/>
          <w:color w:val="000000" w:themeColor="text1"/>
          <w:sz w:val="28"/>
          <w:szCs w:val="28"/>
          <w:lang w:val="fr-FR"/>
        </w:rPr>
        <w:br/>
      </w:r>
      <w:r w:rsidRPr="00BE3587">
        <w:rPr>
          <w:rFonts w:asciiTheme="majorBidi" w:hAnsiTheme="majorBidi" w:cstheme="majorBidi"/>
          <w:color w:val="000000" w:themeColor="text1"/>
          <w:sz w:val="28"/>
          <w:szCs w:val="28"/>
          <w:shd w:val="clear" w:color="auto" w:fill="FFFFFF"/>
          <w:lang w:val="fr-FR"/>
        </w:rPr>
        <w:t xml:space="preserve">Les Pensionnées et Retraités, toutes des personnes de 3e âge, constituent des populations le plus souvent attaquées par des prédateurs de la vie humaine sous le prétexte que, n’étant plus en activité, elles n’auraient besoin que du strict minimum pour vivre. Apparemment dépourvues de moyens de revendication et sans défense en Afrique, elles gardent le sentiment d’être </w:t>
      </w:r>
      <w:r w:rsidRPr="00BE3587">
        <w:rPr>
          <w:rFonts w:asciiTheme="majorBidi" w:hAnsiTheme="majorBidi" w:cstheme="majorBidi"/>
          <w:color w:val="000000" w:themeColor="text1"/>
          <w:sz w:val="28"/>
          <w:szCs w:val="28"/>
          <w:shd w:val="clear" w:color="auto" w:fill="FFFFFF"/>
          <w:lang w:val="fr-FR"/>
        </w:rPr>
        <w:lastRenderedPageBreak/>
        <w:t>ségrégé, parce que toujours victimes des Administrations qu’elles ont pourtant servies avec abnégation durant leur service professionnel.</w:t>
      </w:r>
    </w:p>
    <w:p w:rsidR="00BE3587" w:rsidRPr="00BE3587" w:rsidRDefault="00913513" w:rsidP="00BE3587">
      <w:pPr>
        <w:rPr>
          <w:rFonts w:asciiTheme="majorBidi" w:hAnsiTheme="majorBidi" w:cstheme="majorBidi"/>
          <w:color w:val="000000" w:themeColor="text1"/>
          <w:sz w:val="28"/>
          <w:szCs w:val="28"/>
          <w:lang w:val="fr-FR"/>
        </w:rPr>
      </w:pPr>
      <w:r w:rsidRPr="00BE3587">
        <w:rPr>
          <w:rFonts w:asciiTheme="majorBidi" w:hAnsiTheme="majorBidi" w:cstheme="majorBidi"/>
          <w:color w:val="000000" w:themeColor="text1"/>
          <w:sz w:val="28"/>
          <w:szCs w:val="28"/>
          <w:shd w:val="clear" w:color="auto" w:fill="FFFFFF"/>
          <w:lang w:val="fr-FR"/>
        </w:rPr>
        <w:t>APRÈS UN PREMIER APERÇU SUR L’ÉVOLUTION DE LA CAISSE DE RETRAITE LE </w:t>
      </w:r>
      <w:r w:rsidRPr="00BE3587">
        <w:rPr>
          <w:rStyle w:val="s-rg-t"/>
          <w:rFonts w:asciiTheme="majorBidi" w:hAnsiTheme="majorBidi" w:cstheme="majorBidi"/>
          <w:color w:val="000000" w:themeColor="text1"/>
          <w:sz w:val="28"/>
          <w:szCs w:val="28"/>
          <w:shd w:val="clear" w:color="auto" w:fill="FFFFFF"/>
          <w:lang w:val="fr-FR"/>
        </w:rPr>
        <w:t>SAREN</w:t>
      </w:r>
      <w:r w:rsidRPr="00BE3587">
        <w:rPr>
          <w:rFonts w:asciiTheme="majorBidi" w:hAnsiTheme="majorBidi" w:cstheme="majorBidi"/>
          <w:color w:val="000000" w:themeColor="text1"/>
          <w:sz w:val="28"/>
          <w:szCs w:val="28"/>
          <w:shd w:val="clear" w:color="auto" w:fill="FFFFFF"/>
          <w:lang w:val="fr-FR"/>
        </w:rPr>
        <w:t> REVENDIQUE :</w:t>
      </w:r>
    </w:p>
    <w:p w:rsidR="00BE3587" w:rsidRPr="00BE3587" w:rsidRDefault="00913513" w:rsidP="00BE3587">
      <w:pPr>
        <w:pStyle w:val="ListParagraph"/>
        <w:numPr>
          <w:ilvl w:val="0"/>
          <w:numId w:val="3"/>
        </w:numPr>
        <w:rPr>
          <w:rFonts w:asciiTheme="majorBidi" w:hAnsiTheme="majorBidi" w:cstheme="majorBidi"/>
          <w:color w:val="000000" w:themeColor="text1"/>
          <w:sz w:val="28"/>
          <w:szCs w:val="28"/>
          <w:shd w:val="clear" w:color="auto" w:fill="FFFFFF"/>
          <w:lang w:val="fr-FR"/>
        </w:rPr>
      </w:pPr>
      <w:r w:rsidRPr="00BE3587">
        <w:rPr>
          <w:rFonts w:asciiTheme="majorBidi" w:hAnsiTheme="majorBidi" w:cstheme="majorBidi"/>
          <w:color w:val="000000" w:themeColor="text1"/>
          <w:sz w:val="28"/>
          <w:szCs w:val="28"/>
          <w:shd w:val="clear" w:color="auto" w:fill="FFFFFF"/>
          <w:lang w:val="fr-FR"/>
        </w:rPr>
        <w:t>Une enquête sur la CNR et sur sa gestion. Cette enquête devrait s’opérer au niveau de la CNR depuis l’affaire Khalifa, car sur les 3 217 503 de pensionnés seuls 25 % touche une pension totale alors pourquoi cette caisse se trouve en crise selon les déclarations des responsables. Le </w:t>
      </w:r>
      <w:r w:rsidRPr="00BE3587">
        <w:rPr>
          <w:rStyle w:val="s-rg-t"/>
          <w:rFonts w:asciiTheme="majorBidi" w:hAnsiTheme="majorBidi" w:cstheme="majorBidi"/>
          <w:color w:val="000000" w:themeColor="text1"/>
          <w:sz w:val="28"/>
          <w:szCs w:val="28"/>
          <w:shd w:val="clear" w:color="auto" w:fill="FFFFFF"/>
          <w:lang w:val="fr-FR"/>
        </w:rPr>
        <w:t>SAREN</w:t>
      </w:r>
      <w:r w:rsidRPr="00BE3587">
        <w:rPr>
          <w:rFonts w:asciiTheme="majorBidi" w:hAnsiTheme="majorBidi" w:cstheme="majorBidi"/>
          <w:color w:val="000000" w:themeColor="text1"/>
          <w:sz w:val="28"/>
          <w:szCs w:val="28"/>
          <w:shd w:val="clear" w:color="auto" w:fill="FFFFFF"/>
          <w:lang w:val="fr-FR"/>
        </w:rPr>
        <w:t> continuera à demander une enquête sur cette caisse qui dévoilera la réalité des chiffres.</w:t>
      </w:r>
    </w:p>
    <w:p w:rsidR="00BE3587" w:rsidRPr="00BE3587" w:rsidRDefault="00913513" w:rsidP="00BE3587">
      <w:pPr>
        <w:pStyle w:val="ListParagraph"/>
        <w:numPr>
          <w:ilvl w:val="0"/>
          <w:numId w:val="3"/>
        </w:numPr>
        <w:rPr>
          <w:rFonts w:asciiTheme="majorBidi" w:hAnsiTheme="majorBidi" w:cstheme="majorBidi"/>
          <w:color w:val="000000" w:themeColor="text1"/>
          <w:sz w:val="28"/>
          <w:szCs w:val="28"/>
          <w:shd w:val="clear" w:color="auto" w:fill="FFFFFF"/>
          <w:lang w:val="fr-FR"/>
        </w:rPr>
      </w:pPr>
      <w:r w:rsidRPr="00BE3587">
        <w:rPr>
          <w:rFonts w:asciiTheme="majorBidi" w:hAnsiTheme="majorBidi" w:cstheme="majorBidi"/>
          <w:color w:val="000000" w:themeColor="text1"/>
          <w:sz w:val="28"/>
          <w:szCs w:val="28"/>
          <w:shd w:val="clear" w:color="auto" w:fill="FFFFFF"/>
          <w:lang w:val="fr-FR"/>
        </w:rPr>
        <w:t>Devant les injustices, le manque de transparence sur l’information de l’état réel du bilan financier de la CNR, SAREN qui déposera bientôt son dossier de représentant des retraités, veillera à défendre leurs droits.</w:t>
      </w:r>
    </w:p>
    <w:p w:rsidR="00BE3587" w:rsidRPr="00BE3587" w:rsidRDefault="00913513" w:rsidP="00BE3587">
      <w:pPr>
        <w:pStyle w:val="ListParagraph"/>
        <w:numPr>
          <w:ilvl w:val="0"/>
          <w:numId w:val="3"/>
        </w:numPr>
        <w:rPr>
          <w:rFonts w:asciiTheme="majorBidi" w:hAnsiTheme="majorBidi" w:cstheme="majorBidi"/>
          <w:color w:val="000000" w:themeColor="text1"/>
          <w:sz w:val="28"/>
          <w:szCs w:val="28"/>
          <w:shd w:val="clear" w:color="auto" w:fill="FFFFFF"/>
          <w:lang w:val="fr-FR"/>
        </w:rPr>
      </w:pPr>
      <w:r w:rsidRPr="00BE3587">
        <w:rPr>
          <w:rFonts w:asciiTheme="majorBidi" w:hAnsiTheme="majorBidi" w:cstheme="majorBidi"/>
          <w:color w:val="000000" w:themeColor="text1"/>
          <w:sz w:val="28"/>
          <w:szCs w:val="28"/>
          <w:shd w:val="clear" w:color="auto" w:fill="FFFFFF"/>
          <w:lang w:val="fr-FR"/>
        </w:rPr>
        <w:t>Répondant à l’appel des retraités et de leurs conditions de vie, le SAREN, plaide pour ce qui suit :</w:t>
      </w:r>
    </w:p>
    <w:p w:rsidR="00BE3587" w:rsidRPr="00BE3587" w:rsidRDefault="00913513" w:rsidP="00BE3587">
      <w:pPr>
        <w:pStyle w:val="ListParagraph"/>
        <w:numPr>
          <w:ilvl w:val="0"/>
          <w:numId w:val="5"/>
        </w:numPr>
        <w:rPr>
          <w:rFonts w:asciiTheme="majorBidi" w:hAnsiTheme="majorBidi" w:cstheme="majorBidi"/>
          <w:color w:val="000000" w:themeColor="text1"/>
          <w:sz w:val="28"/>
          <w:szCs w:val="28"/>
          <w:shd w:val="clear" w:color="auto" w:fill="FFFFFF"/>
          <w:lang w:val="fr-FR"/>
        </w:rPr>
      </w:pPr>
      <w:r w:rsidRPr="00BE3587">
        <w:rPr>
          <w:rFonts w:asciiTheme="majorBidi" w:hAnsiTheme="majorBidi" w:cstheme="majorBidi"/>
          <w:color w:val="000000" w:themeColor="text1"/>
          <w:sz w:val="28"/>
          <w:szCs w:val="28"/>
          <w:shd w:val="clear" w:color="auto" w:fill="FFFFFF"/>
          <w:lang w:val="fr-FR"/>
        </w:rPr>
        <w:t>Les droits, en particulier le droit d’organisation et de la participation des syndicats des retraités à toutes les négociations avec le patronat et le gouvernement.</w:t>
      </w:r>
    </w:p>
    <w:p w:rsidR="00BE3587" w:rsidRPr="00BE3587" w:rsidRDefault="00913513" w:rsidP="00BE3587">
      <w:pPr>
        <w:pStyle w:val="ListParagraph"/>
        <w:numPr>
          <w:ilvl w:val="0"/>
          <w:numId w:val="5"/>
        </w:numPr>
        <w:rPr>
          <w:rFonts w:asciiTheme="majorBidi" w:hAnsiTheme="majorBidi" w:cstheme="majorBidi"/>
          <w:color w:val="000000" w:themeColor="text1"/>
          <w:sz w:val="28"/>
          <w:szCs w:val="28"/>
          <w:shd w:val="clear" w:color="auto" w:fill="FFFFFF"/>
          <w:lang w:val="fr-FR"/>
        </w:rPr>
      </w:pPr>
      <w:r w:rsidRPr="00BE3587">
        <w:rPr>
          <w:rFonts w:asciiTheme="majorBidi" w:hAnsiTheme="majorBidi" w:cstheme="majorBidi"/>
          <w:color w:val="000000" w:themeColor="text1"/>
          <w:sz w:val="28"/>
          <w:szCs w:val="28"/>
          <w:shd w:val="clear" w:color="auto" w:fill="FFFFFF"/>
          <w:lang w:val="fr-FR"/>
        </w:rPr>
        <w:t>La participation du patronat à participer à la création d’un fond spécial dans la CNR qui couvrira toute crise budgétaire de la Caisse.</w:t>
      </w:r>
    </w:p>
    <w:p w:rsidR="00BE3587" w:rsidRPr="00BE3587" w:rsidRDefault="00913513" w:rsidP="00BE3587">
      <w:pPr>
        <w:pStyle w:val="ListParagraph"/>
        <w:numPr>
          <w:ilvl w:val="0"/>
          <w:numId w:val="5"/>
        </w:numPr>
        <w:rPr>
          <w:rFonts w:asciiTheme="majorBidi" w:hAnsiTheme="majorBidi" w:cstheme="majorBidi"/>
          <w:color w:val="000000" w:themeColor="text1"/>
          <w:sz w:val="28"/>
          <w:szCs w:val="28"/>
          <w:shd w:val="clear" w:color="auto" w:fill="FFFFFF"/>
          <w:lang w:val="fr-FR"/>
        </w:rPr>
      </w:pPr>
      <w:r w:rsidRPr="00BE3587">
        <w:rPr>
          <w:rFonts w:asciiTheme="majorBidi" w:hAnsiTheme="majorBidi" w:cstheme="majorBidi"/>
          <w:color w:val="000000" w:themeColor="text1"/>
          <w:sz w:val="28"/>
          <w:szCs w:val="28"/>
          <w:shd w:val="clear" w:color="auto" w:fill="FFFFFF"/>
          <w:lang w:val="fr-FR"/>
        </w:rPr>
        <w:t>Pour une augmentation effective des pensions de moins de 100 000 DA et rejette les miettes que l’état distribue pour les moins de 80 000 DA</w:t>
      </w:r>
    </w:p>
    <w:p w:rsidR="00BE3587" w:rsidRPr="00BE3587" w:rsidRDefault="00913513" w:rsidP="00BE3587">
      <w:pPr>
        <w:pStyle w:val="ListParagraph"/>
        <w:numPr>
          <w:ilvl w:val="0"/>
          <w:numId w:val="5"/>
        </w:numPr>
        <w:rPr>
          <w:rFonts w:asciiTheme="majorBidi" w:hAnsiTheme="majorBidi" w:cstheme="majorBidi"/>
          <w:color w:val="000000" w:themeColor="text1"/>
          <w:sz w:val="28"/>
          <w:szCs w:val="28"/>
          <w:shd w:val="clear" w:color="auto" w:fill="FFFFFF"/>
          <w:lang w:val="fr-FR"/>
        </w:rPr>
      </w:pPr>
      <w:r w:rsidRPr="00BE3587">
        <w:rPr>
          <w:rFonts w:asciiTheme="majorBidi" w:hAnsiTheme="majorBidi" w:cstheme="majorBidi"/>
          <w:color w:val="000000" w:themeColor="text1"/>
          <w:sz w:val="28"/>
          <w:szCs w:val="28"/>
          <w:shd w:val="clear" w:color="auto" w:fill="FFFFFF"/>
          <w:lang w:val="fr-FR"/>
        </w:rPr>
        <w:t>Le relèvement effectif de toutes les faibles pensions, y compris les pensions de réversion suivant le pouvoir d’achat du pays pour que tous les pensionnés et retraités, aient une pension digne pour vivre après un grand nombre d’années de travail.</w:t>
      </w:r>
    </w:p>
    <w:p w:rsidR="00BE3587" w:rsidRPr="00BE3587" w:rsidRDefault="00913513" w:rsidP="00BE3587">
      <w:pPr>
        <w:pStyle w:val="ListParagraph"/>
        <w:numPr>
          <w:ilvl w:val="0"/>
          <w:numId w:val="5"/>
        </w:numPr>
        <w:rPr>
          <w:rFonts w:asciiTheme="majorBidi" w:hAnsiTheme="majorBidi" w:cstheme="majorBidi"/>
          <w:color w:val="000000" w:themeColor="text1"/>
          <w:sz w:val="28"/>
          <w:szCs w:val="28"/>
          <w:shd w:val="clear" w:color="auto" w:fill="FFFFFF"/>
          <w:lang w:val="fr-FR"/>
        </w:rPr>
      </w:pPr>
      <w:r w:rsidRPr="00BE3587">
        <w:rPr>
          <w:rFonts w:asciiTheme="majorBidi" w:hAnsiTheme="majorBidi" w:cstheme="majorBidi"/>
          <w:color w:val="000000" w:themeColor="text1"/>
          <w:sz w:val="28"/>
          <w:szCs w:val="28"/>
          <w:shd w:val="clear" w:color="auto" w:fill="FFFFFF"/>
          <w:lang w:val="fr-FR"/>
        </w:rPr>
        <w:t>Création d’une pension minimale </w:t>
      </w:r>
      <w:r w:rsidRPr="00BE3587">
        <w:rPr>
          <w:rStyle w:val="s-rg-t"/>
          <w:rFonts w:asciiTheme="majorBidi" w:hAnsiTheme="majorBidi" w:cstheme="majorBidi"/>
          <w:color w:val="000000" w:themeColor="text1"/>
          <w:sz w:val="28"/>
          <w:szCs w:val="28"/>
          <w:shd w:val="clear" w:color="auto" w:fill="FFFFFF"/>
          <w:lang w:val="fr-FR"/>
        </w:rPr>
        <w:t>PMG</w:t>
      </w:r>
      <w:r w:rsidRPr="00BE3587">
        <w:rPr>
          <w:rFonts w:asciiTheme="majorBidi" w:hAnsiTheme="majorBidi" w:cstheme="majorBidi"/>
          <w:color w:val="000000" w:themeColor="text1"/>
          <w:sz w:val="28"/>
          <w:szCs w:val="28"/>
          <w:shd w:val="clear" w:color="auto" w:fill="FFFFFF"/>
          <w:lang w:val="fr-FR"/>
        </w:rPr>
        <w:t> (</w:t>
      </w:r>
      <w:r w:rsidRPr="00BE3587">
        <w:rPr>
          <w:rStyle w:val="s-or-t"/>
          <w:rFonts w:asciiTheme="majorBidi" w:hAnsiTheme="majorBidi" w:cstheme="majorBidi"/>
          <w:color w:val="000000" w:themeColor="text1"/>
          <w:sz w:val="28"/>
          <w:szCs w:val="28"/>
          <w:shd w:val="clear" w:color="auto" w:fill="FFFFFF"/>
          <w:lang w:val="fr-FR"/>
        </w:rPr>
        <w:t>Pension</w:t>
      </w:r>
      <w:r w:rsidRPr="00BE3587">
        <w:rPr>
          <w:rFonts w:asciiTheme="majorBidi" w:hAnsiTheme="majorBidi" w:cstheme="majorBidi"/>
          <w:color w:val="000000" w:themeColor="text1"/>
          <w:sz w:val="28"/>
          <w:szCs w:val="28"/>
          <w:shd w:val="clear" w:color="auto" w:fill="FFFFFF"/>
          <w:lang w:val="fr-FR"/>
        </w:rPr>
        <w:t> Minimale Garanti) estimée en 2021 à 45 000 DA</w:t>
      </w:r>
    </w:p>
    <w:p w:rsidR="00BE3587" w:rsidRPr="00BE3587" w:rsidRDefault="00913513" w:rsidP="00BE3587">
      <w:pPr>
        <w:pStyle w:val="ListParagraph"/>
        <w:numPr>
          <w:ilvl w:val="0"/>
          <w:numId w:val="5"/>
        </w:numPr>
        <w:rPr>
          <w:rFonts w:asciiTheme="majorBidi" w:hAnsiTheme="majorBidi" w:cstheme="majorBidi"/>
          <w:color w:val="000000" w:themeColor="text1"/>
          <w:sz w:val="28"/>
          <w:szCs w:val="28"/>
          <w:shd w:val="clear" w:color="auto" w:fill="FFFFFF"/>
          <w:lang w:val="fr-FR"/>
        </w:rPr>
      </w:pPr>
      <w:r w:rsidRPr="00BE3587">
        <w:rPr>
          <w:rFonts w:asciiTheme="majorBidi" w:hAnsiTheme="majorBidi" w:cstheme="majorBidi"/>
          <w:color w:val="000000" w:themeColor="text1"/>
          <w:sz w:val="28"/>
          <w:szCs w:val="28"/>
          <w:shd w:val="clear" w:color="auto" w:fill="FFFFFF"/>
          <w:lang w:val="fr-FR"/>
        </w:rPr>
        <w:t>Indexation des pensions de retraite aux augmentations des salaires (comme cela existe dans d’autres pays).</w:t>
      </w:r>
    </w:p>
    <w:p w:rsidR="00BE3587" w:rsidRPr="00BE3587" w:rsidRDefault="00913513" w:rsidP="00BE3587">
      <w:pPr>
        <w:pStyle w:val="ListParagraph"/>
        <w:numPr>
          <w:ilvl w:val="0"/>
          <w:numId w:val="5"/>
        </w:numPr>
        <w:rPr>
          <w:rFonts w:asciiTheme="majorBidi" w:hAnsiTheme="majorBidi" w:cstheme="majorBidi"/>
          <w:color w:val="000000" w:themeColor="text1"/>
          <w:sz w:val="28"/>
          <w:szCs w:val="28"/>
          <w:shd w:val="clear" w:color="auto" w:fill="FFFFFF"/>
          <w:lang w:val="fr-FR"/>
        </w:rPr>
      </w:pPr>
      <w:r w:rsidRPr="00BE3587">
        <w:rPr>
          <w:rFonts w:asciiTheme="majorBidi" w:hAnsiTheme="majorBidi" w:cstheme="majorBidi"/>
          <w:color w:val="000000" w:themeColor="text1"/>
          <w:sz w:val="28"/>
          <w:szCs w:val="28"/>
          <w:shd w:val="clear" w:color="auto" w:fill="FFFFFF"/>
          <w:lang w:val="fr-FR"/>
        </w:rPr>
        <w:t>Création d’une grille des pensions en fonction de la valeur du point indiciaire de la catégorie de chaque ministère.</w:t>
      </w:r>
    </w:p>
    <w:p w:rsidR="00BE3587" w:rsidRPr="00BE3587" w:rsidRDefault="00913513" w:rsidP="00BE3587">
      <w:pPr>
        <w:pStyle w:val="ListParagraph"/>
        <w:numPr>
          <w:ilvl w:val="0"/>
          <w:numId w:val="5"/>
        </w:numPr>
        <w:rPr>
          <w:rFonts w:asciiTheme="majorBidi" w:hAnsiTheme="majorBidi" w:cstheme="majorBidi"/>
          <w:color w:val="000000" w:themeColor="text1"/>
          <w:sz w:val="28"/>
          <w:szCs w:val="28"/>
          <w:shd w:val="clear" w:color="auto" w:fill="FFFFFF"/>
          <w:lang w:val="fr-FR"/>
        </w:rPr>
      </w:pPr>
      <w:r w:rsidRPr="00BE3587">
        <w:rPr>
          <w:rFonts w:asciiTheme="majorBidi" w:hAnsiTheme="majorBidi" w:cstheme="majorBidi"/>
          <w:color w:val="000000" w:themeColor="text1"/>
          <w:sz w:val="28"/>
          <w:szCs w:val="28"/>
          <w:shd w:val="clear" w:color="auto" w:fill="FFFFFF"/>
          <w:lang w:val="fr-FR"/>
        </w:rPr>
        <w:lastRenderedPageBreak/>
        <w:t>L’abolition de l’impôt sur le revenu global (IRG) ainsi que toutes impositions des pensions pour les retraités (les pensions doivent être défiscalisées, car ce n’est plus un salaire).</w:t>
      </w:r>
    </w:p>
    <w:p w:rsidR="00BE3587" w:rsidRPr="00BE3587" w:rsidRDefault="00913513" w:rsidP="00BE3587">
      <w:pPr>
        <w:pStyle w:val="ListParagraph"/>
        <w:numPr>
          <w:ilvl w:val="0"/>
          <w:numId w:val="5"/>
        </w:numPr>
        <w:rPr>
          <w:rFonts w:asciiTheme="majorBidi" w:hAnsiTheme="majorBidi" w:cstheme="majorBidi"/>
          <w:color w:val="000000" w:themeColor="text1"/>
          <w:sz w:val="28"/>
          <w:szCs w:val="28"/>
          <w:shd w:val="clear" w:color="auto" w:fill="FFFFFF"/>
          <w:lang w:val="fr-FR"/>
        </w:rPr>
      </w:pPr>
      <w:r w:rsidRPr="00BE3587">
        <w:rPr>
          <w:rFonts w:asciiTheme="majorBidi" w:hAnsiTheme="majorBidi" w:cstheme="majorBidi"/>
          <w:color w:val="000000" w:themeColor="text1"/>
          <w:sz w:val="28"/>
          <w:szCs w:val="28"/>
          <w:shd w:val="clear" w:color="auto" w:fill="FFFFFF"/>
          <w:lang w:val="fr-FR"/>
        </w:rPr>
        <w:t>Assurer une vie digne aux retraités :</w:t>
      </w:r>
    </w:p>
    <w:p w:rsidR="00BE3587" w:rsidRPr="00BE3587" w:rsidRDefault="00913513" w:rsidP="00BE3587">
      <w:pPr>
        <w:pStyle w:val="ListParagraph"/>
        <w:numPr>
          <w:ilvl w:val="0"/>
          <w:numId w:val="3"/>
        </w:numPr>
        <w:rPr>
          <w:rFonts w:asciiTheme="majorBidi" w:hAnsiTheme="majorBidi" w:cstheme="majorBidi"/>
          <w:color w:val="000000" w:themeColor="text1"/>
          <w:sz w:val="28"/>
          <w:szCs w:val="28"/>
          <w:shd w:val="clear" w:color="auto" w:fill="FFFFFF"/>
          <w:lang w:val="fr-FR"/>
        </w:rPr>
      </w:pPr>
      <w:r w:rsidRPr="00BE3587">
        <w:rPr>
          <w:rFonts w:asciiTheme="majorBidi" w:hAnsiTheme="majorBidi" w:cstheme="majorBidi"/>
          <w:color w:val="000000" w:themeColor="text1"/>
          <w:sz w:val="28"/>
          <w:szCs w:val="28"/>
          <w:shd w:val="clear" w:color="auto" w:fill="FFFFFF"/>
          <w:lang w:val="fr-FR"/>
        </w:rPr>
        <w:t>Prise en charge des retraités incapables de se prendre en charge dans des centres de vieillesse</w:t>
      </w:r>
    </w:p>
    <w:p w:rsidR="00BE3587" w:rsidRPr="00BE3587" w:rsidRDefault="00913513" w:rsidP="00BE3587">
      <w:pPr>
        <w:pStyle w:val="ListParagraph"/>
        <w:numPr>
          <w:ilvl w:val="0"/>
          <w:numId w:val="3"/>
        </w:numPr>
        <w:rPr>
          <w:rFonts w:asciiTheme="majorBidi" w:hAnsiTheme="majorBidi" w:cstheme="majorBidi"/>
          <w:color w:val="000000" w:themeColor="text1"/>
          <w:sz w:val="28"/>
          <w:szCs w:val="28"/>
          <w:shd w:val="clear" w:color="auto" w:fill="FFFFFF"/>
          <w:lang w:val="fr-FR"/>
        </w:rPr>
      </w:pPr>
      <w:r w:rsidRPr="00BE3587">
        <w:rPr>
          <w:rFonts w:asciiTheme="majorBidi" w:hAnsiTheme="majorBidi" w:cstheme="majorBidi"/>
          <w:color w:val="000000" w:themeColor="text1"/>
          <w:sz w:val="28"/>
          <w:szCs w:val="28"/>
          <w:shd w:val="clear" w:color="auto" w:fill="FFFFFF"/>
          <w:lang w:val="fr-FR"/>
        </w:rPr>
        <w:t>Droit au logement social pour les sans logements</w:t>
      </w:r>
      <w:r w:rsidRPr="00BE3587">
        <w:rPr>
          <w:rFonts w:asciiTheme="majorBidi" w:hAnsiTheme="majorBidi" w:cstheme="majorBidi"/>
          <w:color w:val="000000" w:themeColor="text1"/>
          <w:sz w:val="28"/>
          <w:szCs w:val="28"/>
          <w:lang w:val="fr-FR"/>
        </w:rPr>
        <w:br/>
      </w:r>
      <w:r w:rsidRPr="00BE3587">
        <w:rPr>
          <w:rFonts w:asciiTheme="majorBidi" w:hAnsiTheme="majorBidi" w:cstheme="majorBidi"/>
          <w:color w:val="000000" w:themeColor="text1"/>
          <w:sz w:val="28"/>
          <w:szCs w:val="28"/>
          <w:shd w:val="clear" w:color="auto" w:fill="FFFFFF"/>
          <w:lang w:val="fr-FR"/>
        </w:rPr>
        <w:t>10) Assurer aux retraités la gratuité : </w:t>
      </w:r>
    </w:p>
    <w:p w:rsidR="00F35C6E" w:rsidRPr="00BE3587" w:rsidRDefault="00F35C6E" w:rsidP="00382F22">
      <w:pPr>
        <w:pStyle w:val="ListParagraph"/>
        <w:numPr>
          <w:ilvl w:val="0"/>
          <w:numId w:val="3"/>
        </w:numPr>
        <w:jc w:val="both"/>
        <w:rPr>
          <w:rFonts w:asciiTheme="majorBidi" w:hAnsiTheme="majorBidi" w:cstheme="majorBidi"/>
          <w:color w:val="000000" w:themeColor="text1"/>
          <w:sz w:val="28"/>
          <w:szCs w:val="28"/>
          <w:lang w:val="fr-FR"/>
        </w:rPr>
      </w:pPr>
      <w:r w:rsidRPr="00BE3587">
        <w:rPr>
          <w:rFonts w:asciiTheme="majorBidi" w:hAnsiTheme="majorBidi" w:cstheme="majorBidi"/>
          <w:color w:val="000000" w:themeColor="text1"/>
          <w:sz w:val="28"/>
          <w:szCs w:val="28"/>
          <w:lang w:val="fr-FR"/>
        </w:rPr>
        <w:t>des soins publics de santé (là où cela n’existe pas), </w:t>
      </w:r>
    </w:p>
    <w:p w:rsidR="00F35C6E" w:rsidRPr="00BE3587" w:rsidRDefault="00F35C6E" w:rsidP="00382F22">
      <w:pPr>
        <w:pStyle w:val="ListParagraph"/>
        <w:numPr>
          <w:ilvl w:val="0"/>
          <w:numId w:val="3"/>
        </w:numPr>
        <w:jc w:val="both"/>
        <w:rPr>
          <w:rFonts w:asciiTheme="majorBidi" w:hAnsiTheme="majorBidi" w:cstheme="majorBidi"/>
          <w:color w:val="000000" w:themeColor="text1"/>
          <w:sz w:val="28"/>
          <w:szCs w:val="28"/>
          <w:lang w:val="fr-FR"/>
        </w:rPr>
      </w:pPr>
      <w:r w:rsidRPr="00BE3587">
        <w:rPr>
          <w:rFonts w:asciiTheme="majorBidi" w:hAnsiTheme="majorBidi" w:cstheme="majorBidi"/>
          <w:color w:val="000000" w:themeColor="text1"/>
          <w:sz w:val="28"/>
          <w:szCs w:val="28"/>
          <w:lang w:val="fr-FR"/>
        </w:rPr>
        <w:t xml:space="preserve">celle du transport urbain public et inter urbain public, </w:t>
      </w:r>
    </w:p>
    <w:p w:rsidR="00B417FE" w:rsidRPr="00BE3587" w:rsidRDefault="00F35C6E" w:rsidP="00382F22">
      <w:pPr>
        <w:pStyle w:val="ListParagraph"/>
        <w:numPr>
          <w:ilvl w:val="0"/>
          <w:numId w:val="3"/>
        </w:numPr>
        <w:jc w:val="both"/>
        <w:rPr>
          <w:rFonts w:asciiTheme="majorBidi" w:hAnsiTheme="majorBidi" w:cstheme="majorBidi"/>
          <w:color w:val="000000" w:themeColor="text1"/>
          <w:sz w:val="28"/>
          <w:szCs w:val="28"/>
          <w:lang w:val="fr-FR"/>
        </w:rPr>
      </w:pPr>
      <w:r w:rsidRPr="00BE3587">
        <w:rPr>
          <w:rFonts w:asciiTheme="majorBidi" w:hAnsiTheme="majorBidi" w:cstheme="majorBidi"/>
          <w:color w:val="000000" w:themeColor="text1"/>
          <w:sz w:val="28"/>
          <w:szCs w:val="28"/>
          <w:lang w:val="fr-FR"/>
        </w:rPr>
        <w:t>droit à tous les avantages sociaux octroyés pendant leur fonction.</w:t>
      </w:r>
    </w:p>
    <w:p w:rsidR="00F35C6E" w:rsidRPr="00BE3587" w:rsidRDefault="00F35C6E" w:rsidP="00382F22">
      <w:pPr>
        <w:pStyle w:val="ListParagraph"/>
        <w:numPr>
          <w:ilvl w:val="0"/>
          <w:numId w:val="1"/>
        </w:numPr>
        <w:jc w:val="both"/>
        <w:rPr>
          <w:rFonts w:asciiTheme="majorBidi" w:hAnsiTheme="majorBidi" w:cstheme="majorBidi"/>
          <w:color w:val="000000" w:themeColor="text1"/>
          <w:sz w:val="28"/>
          <w:szCs w:val="28"/>
          <w:lang w:val="fr-FR"/>
        </w:rPr>
      </w:pPr>
      <w:r w:rsidRPr="00BE3587">
        <w:rPr>
          <w:rFonts w:asciiTheme="majorBidi" w:hAnsiTheme="majorBidi" w:cstheme="majorBidi"/>
          <w:color w:val="000000" w:themeColor="text1"/>
          <w:sz w:val="28"/>
          <w:szCs w:val="28"/>
          <w:lang w:val="fr-FR"/>
        </w:rPr>
        <w:t xml:space="preserve">Assurer le paiement de la retraite dès le premier mois et l’accompagner d’une prime de départ </w:t>
      </w:r>
      <w:r w:rsidR="00B417FE" w:rsidRPr="00BE3587">
        <w:rPr>
          <w:rFonts w:asciiTheme="majorBidi" w:hAnsiTheme="majorBidi" w:cstheme="majorBidi"/>
          <w:color w:val="000000" w:themeColor="text1"/>
          <w:sz w:val="28"/>
          <w:szCs w:val="28"/>
          <w:lang w:val="fr-FR"/>
        </w:rPr>
        <w:t xml:space="preserve">de </w:t>
      </w:r>
      <w:r w:rsidRPr="00BE3587">
        <w:rPr>
          <w:rFonts w:asciiTheme="majorBidi" w:hAnsiTheme="majorBidi" w:cstheme="majorBidi"/>
          <w:color w:val="000000" w:themeColor="text1"/>
          <w:sz w:val="28"/>
          <w:szCs w:val="28"/>
          <w:lang w:val="fr-FR"/>
        </w:rPr>
        <w:t>douze (12) mois de salaire prise en charge par le patronat pour les travailleur</w:t>
      </w:r>
      <w:r w:rsidR="009C11F9" w:rsidRPr="00BE3587">
        <w:rPr>
          <w:rFonts w:asciiTheme="majorBidi" w:hAnsiTheme="majorBidi" w:cstheme="majorBidi"/>
          <w:color w:val="000000" w:themeColor="text1"/>
          <w:sz w:val="28"/>
          <w:szCs w:val="28"/>
          <w:lang w:val="fr-FR"/>
        </w:rPr>
        <w:t>s</w:t>
      </w:r>
      <w:r w:rsidRPr="00BE3587">
        <w:rPr>
          <w:rFonts w:asciiTheme="majorBidi" w:hAnsiTheme="majorBidi" w:cstheme="majorBidi"/>
          <w:color w:val="000000" w:themeColor="text1"/>
          <w:sz w:val="28"/>
          <w:szCs w:val="28"/>
          <w:lang w:val="fr-FR"/>
        </w:rPr>
        <w:t xml:space="preserve"> qui relèvent du Ministère du Travail (là où cela n’existe pas.)</w:t>
      </w:r>
    </w:p>
    <w:p w:rsidR="00A71878" w:rsidRDefault="00A71878" w:rsidP="00A71878">
      <w:pPr>
        <w:jc w:val="center"/>
        <w:rPr>
          <w:rFonts w:asciiTheme="majorBidi" w:hAnsiTheme="majorBidi" w:cstheme="majorBidi"/>
          <w:b/>
          <w:bCs/>
          <w:color w:val="000000" w:themeColor="text1"/>
          <w:sz w:val="28"/>
          <w:szCs w:val="28"/>
          <w:lang w:val="fr-FR"/>
        </w:rPr>
      </w:pPr>
      <w:r w:rsidRPr="00BE3587">
        <w:rPr>
          <w:rFonts w:asciiTheme="majorBidi" w:hAnsiTheme="majorBidi" w:cstheme="majorBidi"/>
          <w:b/>
          <w:bCs/>
          <w:color w:val="000000" w:themeColor="text1"/>
          <w:sz w:val="28"/>
          <w:szCs w:val="28"/>
          <w:lang w:val="fr-FR"/>
        </w:rPr>
        <w:t>POUR LE SAREN</w:t>
      </w:r>
    </w:p>
    <w:p w:rsidR="00564A33" w:rsidRPr="00BE3587" w:rsidRDefault="00564A33" w:rsidP="00A71878">
      <w:pPr>
        <w:jc w:val="center"/>
        <w:rPr>
          <w:rFonts w:asciiTheme="majorBidi" w:hAnsiTheme="majorBidi" w:cstheme="majorBidi"/>
          <w:b/>
          <w:bCs/>
          <w:color w:val="000000" w:themeColor="text1"/>
          <w:sz w:val="28"/>
          <w:szCs w:val="28"/>
          <w:lang w:val="fr-FR"/>
        </w:rPr>
      </w:pPr>
      <w:r>
        <w:rPr>
          <w:rFonts w:asciiTheme="majorBidi" w:hAnsiTheme="majorBidi" w:cstheme="majorBidi"/>
          <w:b/>
          <w:bCs/>
          <w:color w:val="000000" w:themeColor="text1"/>
          <w:sz w:val="28"/>
          <w:szCs w:val="28"/>
          <w:lang w:val="fr-FR"/>
        </w:rPr>
        <w:t xml:space="preserve">Le Secrétaire Général : </w:t>
      </w:r>
      <w:bookmarkStart w:id="0" w:name="_GoBack"/>
      <w:bookmarkEnd w:id="0"/>
      <w:r>
        <w:rPr>
          <w:rFonts w:asciiTheme="majorBidi" w:hAnsiTheme="majorBidi" w:cstheme="majorBidi"/>
          <w:b/>
          <w:bCs/>
          <w:color w:val="000000" w:themeColor="text1"/>
          <w:sz w:val="28"/>
          <w:szCs w:val="28"/>
          <w:lang w:val="fr-FR"/>
        </w:rPr>
        <w:t>REZKI AZ EDDINE</w:t>
      </w:r>
    </w:p>
    <w:p w:rsidR="00A71878" w:rsidRPr="00A71878" w:rsidRDefault="00A71878" w:rsidP="00A71878">
      <w:pPr>
        <w:jc w:val="center"/>
        <w:rPr>
          <w:rFonts w:asciiTheme="majorBidi" w:hAnsiTheme="majorBidi" w:cstheme="majorBidi"/>
          <w:b/>
          <w:bCs/>
          <w:color w:val="000000" w:themeColor="text1"/>
          <w:sz w:val="28"/>
          <w:szCs w:val="28"/>
          <w:lang w:val="fr-FR"/>
        </w:rPr>
      </w:pPr>
    </w:p>
    <w:p w:rsidR="00382F22" w:rsidRDefault="003A1C08" w:rsidP="00A71878">
      <w:pPr>
        <w:ind w:left="360"/>
        <w:jc w:val="center"/>
        <w:rPr>
          <w:rFonts w:asciiTheme="majorBidi" w:hAnsiTheme="majorBidi" w:cstheme="majorBidi"/>
          <w:color w:val="000000" w:themeColor="text1"/>
          <w:sz w:val="28"/>
          <w:szCs w:val="28"/>
          <w:lang w:val="fr-FR"/>
        </w:rPr>
      </w:pPr>
      <w:r w:rsidRPr="003A1C08">
        <w:rPr>
          <w:rFonts w:asciiTheme="majorBidi" w:hAnsiTheme="majorBidi" w:cstheme="majorBidi"/>
          <w:noProof/>
          <w:color w:val="000000" w:themeColor="text1"/>
          <w:sz w:val="28"/>
          <w:szCs w:val="28"/>
        </w:rPr>
        <w:drawing>
          <wp:inline distT="0" distB="0" distL="0" distR="0">
            <wp:extent cx="4518000" cy="2516400"/>
            <wp:effectExtent l="0" t="0" r="0" b="0"/>
            <wp:docPr id="2" name="Picture 2" descr="C:\Users\accer\Desktop\1mai2021ui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cer\Desktop\1mai2021ui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8000" cy="2516400"/>
                    </a:xfrm>
                    <a:prstGeom prst="rect">
                      <a:avLst/>
                    </a:prstGeom>
                    <a:noFill/>
                    <a:ln>
                      <a:noFill/>
                    </a:ln>
                  </pic:spPr>
                </pic:pic>
              </a:graphicData>
            </a:graphic>
          </wp:inline>
        </w:drawing>
      </w:r>
      <w:r w:rsidR="00A71878" w:rsidRPr="00A71878">
        <w:rPr>
          <w:lang w:val="fr-FR"/>
        </w:rPr>
        <w:t xml:space="preserve"> </w:t>
      </w:r>
    </w:p>
    <w:p w:rsidR="00A71878" w:rsidRPr="00382F22" w:rsidRDefault="00A71878" w:rsidP="00382F22">
      <w:pPr>
        <w:ind w:left="360"/>
        <w:jc w:val="center"/>
        <w:rPr>
          <w:rFonts w:asciiTheme="majorBidi" w:hAnsiTheme="majorBidi" w:cstheme="majorBidi"/>
          <w:color w:val="000000" w:themeColor="text1"/>
          <w:sz w:val="28"/>
          <w:szCs w:val="28"/>
          <w:lang w:val="fr-FR"/>
        </w:rPr>
      </w:pPr>
    </w:p>
    <w:sectPr w:rsidR="00A71878" w:rsidRPr="00382F2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BD1" w:rsidRDefault="00F82BD1" w:rsidP="003A1C08">
      <w:pPr>
        <w:spacing w:after="0" w:line="240" w:lineRule="auto"/>
      </w:pPr>
      <w:r>
        <w:separator/>
      </w:r>
    </w:p>
  </w:endnote>
  <w:endnote w:type="continuationSeparator" w:id="0">
    <w:p w:rsidR="00F82BD1" w:rsidRDefault="00F82BD1" w:rsidP="003A1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Nov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BD1" w:rsidRDefault="00F82BD1" w:rsidP="003A1C08">
      <w:pPr>
        <w:spacing w:after="0" w:line="240" w:lineRule="auto"/>
      </w:pPr>
      <w:r>
        <w:separator/>
      </w:r>
    </w:p>
  </w:footnote>
  <w:footnote w:type="continuationSeparator" w:id="0">
    <w:p w:rsidR="00F82BD1" w:rsidRDefault="00F82BD1" w:rsidP="003A1C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45D9F"/>
    <w:multiLevelType w:val="hybridMultilevel"/>
    <w:tmpl w:val="8E2E04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E05303"/>
    <w:multiLevelType w:val="hybridMultilevel"/>
    <w:tmpl w:val="75F6C46A"/>
    <w:lvl w:ilvl="0" w:tplc="01E8580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3410FF"/>
    <w:multiLevelType w:val="hybridMultilevel"/>
    <w:tmpl w:val="BC1620BC"/>
    <w:lvl w:ilvl="0" w:tplc="13CA9CB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701C28"/>
    <w:multiLevelType w:val="hybridMultilevel"/>
    <w:tmpl w:val="4606D14E"/>
    <w:lvl w:ilvl="0" w:tplc="2BD635E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6D69C4"/>
    <w:multiLevelType w:val="hybridMultilevel"/>
    <w:tmpl w:val="C44ABE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2C"/>
    <w:rsid w:val="00086FD5"/>
    <w:rsid w:val="002867F0"/>
    <w:rsid w:val="0031416D"/>
    <w:rsid w:val="00382F22"/>
    <w:rsid w:val="003A1C08"/>
    <w:rsid w:val="00493C3C"/>
    <w:rsid w:val="00564A33"/>
    <w:rsid w:val="00773417"/>
    <w:rsid w:val="00864F4C"/>
    <w:rsid w:val="00913513"/>
    <w:rsid w:val="009360A9"/>
    <w:rsid w:val="009C11F9"/>
    <w:rsid w:val="00A71878"/>
    <w:rsid w:val="00B417FE"/>
    <w:rsid w:val="00BE3587"/>
    <w:rsid w:val="00D235D9"/>
    <w:rsid w:val="00D25AC6"/>
    <w:rsid w:val="00E6272C"/>
    <w:rsid w:val="00F35C6E"/>
    <w:rsid w:val="00F82B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6C7E9-8AB8-46DD-ACCF-50DEBBA3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627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72C"/>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773417"/>
    <w:pPr>
      <w:ind w:left="720"/>
      <w:contextualSpacing/>
    </w:pPr>
  </w:style>
  <w:style w:type="paragraph" w:styleId="Header">
    <w:name w:val="header"/>
    <w:basedOn w:val="Normal"/>
    <w:link w:val="HeaderChar"/>
    <w:uiPriority w:val="99"/>
    <w:unhideWhenUsed/>
    <w:rsid w:val="003A1C08"/>
    <w:pPr>
      <w:tabs>
        <w:tab w:val="center" w:pos="4320"/>
        <w:tab w:val="right" w:pos="8640"/>
      </w:tabs>
      <w:spacing w:after="0" w:line="240" w:lineRule="auto"/>
    </w:pPr>
  </w:style>
  <w:style w:type="character" w:customStyle="1" w:styleId="HeaderChar">
    <w:name w:val="Header Char"/>
    <w:basedOn w:val="DefaultParagraphFont"/>
    <w:link w:val="Header"/>
    <w:uiPriority w:val="99"/>
    <w:rsid w:val="003A1C08"/>
  </w:style>
  <w:style w:type="paragraph" w:styleId="Footer">
    <w:name w:val="footer"/>
    <w:basedOn w:val="Normal"/>
    <w:link w:val="FooterChar"/>
    <w:uiPriority w:val="99"/>
    <w:unhideWhenUsed/>
    <w:rsid w:val="003A1C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3A1C08"/>
  </w:style>
  <w:style w:type="character" w:customStyle="1" w:styleId="s-rg-t">
    <w:name w:val="s-rg-t"/>
    <w:basedOn w:val="DefaultParagraphFont"/>
    <w:rsid w:val="00913513"/>
  </w:style>
  <w:style w:type="character" w:customStyle="1" w:styleId="s-or-t">
    <w:name w:val="s-or-t"/>
    <w:basedOn w:val="DefaultParagraphFont"/>
    <w:rsid w:val="00913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34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bachir hakem</dc:creator>
  <cp:keywords/>
  <dc:description/>
  <cp:lastModifiedBy>bachir hakem</cp:lastModifiedBy>
  <cp:revision>2</cp:revision>
  <dcterms:created xsi:type="dcterms:W3CDTF">2021-04-30T09:46:00Z</dcterms:created>
  <dcterms:modified xsi:type="dcterms:W3CDTF">2021-04-30T09:46:00Z</dcterms:modified>
</cp:coreProperties>
</file>