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0EA2" w:rsidRPr="00FB6E1E" w:rsidRDefault="00690702" w:rsidP="00207239">
      <w:pPr>
        <w:bidi/>
        <w:jc w:val="center"/>
        <w:rPr>
          <w:rFonts w:ascii="Simplified Arabic" w:hAnsi="Simplified Arabic" w:cs="Simplified Arabic"/>
          <w:sz w:val="36"/>
          <w:szCs w:val="36"/>
          <w:rtl/>
          <w:lang w:bidi="ar-LB"/>
        </w:rPr>
      </w:pPr>
      <w:r w:rsidRPr="00FB6E1E">
        <w:rPr>
          <w:rFonts w:ascii="Simplified Arabic" w:hAnsi="Simplified Arabic" w:cs="Simplified Arabic"/>
          <w:sz w:val="36"/>
          <w:szCs w:val="36"/>
          <w:rtl/>
          <w:lang w:bidi="ar-LB"/>
        </w:rPr>
        <w:t xml:space="preserve"> </w:t>
      </w:r>
      <w:r w:rsidR="00EB5806" w:rsidRPr="00FB6E1E">
        <w:rPr>
          <w:rFonts w:ascii="Simplified Arabic" w:hAnsi="Simplified Arabic" w:cs="Simplified Arabic"/>
          <w:sz w:val="36"/>
          <w:szCs w:val="36"/>
          <w:rtl/>
          <w:lang w:bidi="ar-LB"/>
        </w:rPr>
        <w:t xml:space="preserve"> </w:t>
      </w:r>
      <w:r w:rsidR="00DB1490" w:rsidRPr="00FB6E1E">
        <w:rPr>
          <w:rFonts w:ascii="Simplified Arabic" w:hAnsi="Simplified Arabic" w:cs="Simplified Arabic"/>
          <w:sz w:val="36"/>
          <w:szCs w:val="36"/>
          <w:lang w:bidi="ar-LB"/>
        </w:rPr>
        <w:t xml:space="preserve"> </w:t>
      </w:r>
      <w:r w:rsidR="00207239" w:rsidRPr="00FB6E1E">
        <w:rPr>
          <w:rFonts w:ascii="Simplified Arabic" w:hAnsi="Simplified Arabic" w:cs="Simplified Arabic"/>
          <w:sz w:val="36"/>
          <w:szCs w:val="36"/>
          <w:rtl/>
          <w:lang w:bidi="ar-LB"/>
        </w:rPr>
        <w:t>التعليم الرسميّ</w:t>
      </w:r>
      <w:r w:rsidR="002209E6" w:rsidRPr="00FB6E1E">
        <w:rPr>
          <w:rFonts w:ascii="Simplified Arabic" w:hAnsi="Simplified Arabic" w:cs="Simplified Arabic"/>
          <w:sz w:val="36"/>
          <w:szCs w:val="36"/>
          <w:rtl/>
          <w:lang w:bidi="ar-LB"/>
        </w:rPr>
        <w:t xml:space="preserve"> في لبنان</w:t>
      </w:r>
      <w:r w:rsidR="00207239" w:rsidRPr="00FB6E1E">
        <w:rPr>
          <w:rFonts w:ascii="Simplified Arabic" w:hAnsi="Simplified Arabic" w:cs="Simplified Arabic"/>
          <w:sz w:val="36"/>
          <w:szCs w:val="36"/>
          <w:rtl/>
          <w:lang w:bidi="ar-LB"/>
        </w:rPr>
        <w:t xml:space="preserve"> : اله</w:t>
      </w:r>
      <w:r w:rsidR="00714472" w:rsidRPr="00FB6E1E">
        <w:rPr>
          <w:rFonts w:ascii="Simplified Arabic" w:hAnsi="Simplified Arabic" w:cs="Simplified Arabic"/>
          <w:sz w:val="36"/>
          <w:szCs w:val="36"/>
          <w:rtl/>
          <w:lang w:bidi="ar-LB"/>
        </w:rPr>
        <w:t>َ</w:t>
      </w:r>
      <w:r w:rsidR="00207239" w:rsidRPr="00FB6E1E">
        <w:rPr>
          <w:rFonts w:ascii="Simplified Arabic" w:hAnsi="Simplified Arabic" w:cs="Simplified Arabic"/>
          <w:sz w:val="36"/>
          <w:szCs w:val="36"/>
          <w:rtl/>
          <w:lang w:bidi="ar-LB"/>
        </w:rPr>
        <w:t>ر</w:t>
      </w:r>
      <w:r w:rsidR="00714472" w:rsidRPr="00FB6E1E">
        <w:rPr>
          <w:rFonts w:ascii="Simplified Arabic" w:hAnsi="Simplified Arabic" w:cs="Simplified Arabic"/>
          <w:sz w:val="36"/>
          <w:szCs w:val="36"/>
          <w:rtl/>
          <w:lang w:bidi="ar-LB"/>
        </w:rPr>
        <w:t>َ</w:t>
      </w:r>
      <w:r w:rsidR="00207239" w:rsidRPr="00FB6E1E">
        <w:rPr>
          <w:rFonts w:ascii="Simplified Arabic" w:hAnsi="Simplified Arabic" w:cs="Simplified Arabic"/>
          <w:sz w:val="36"/>
          <w:szCs w:val="36"/>
          <w:rtl/>
          <w:lang w:bidi="ar-LB"/>
        </w:rPr>
        <w:t>م يقف على رأسه</w:t>
      </w:r>
    </w:p>
    <w:p w:rsidR="00207239" w:rsidRPr="00FB6E1E" w:rsidRDefault="00207239" w:rsidP="00207239">
      <w:pPr>
        <w:bidi/>
        <w:jc w:val="right"/>
        <w:rPr>
          <w:rFonts w:ascii="Simplified Arabic" w:hAnsi="Simplified Arabic" w:cs="Simplified Arabic"/>
          <w:sz w:val="36"/>
          <w:szCs w:val="36"/>
          <w:rtl/>
          <w:lang w:bidi="ar-LB"/>
        </w:rPr>
      </w:pPr>
      <w:r w:rsidRPr="00FB6E1E">
        <w:rPr>
          <w:rFonts w:ascii="Simplified Arabic" w:hAnsi="Simplified Arabic" w:cs="Simplified Arabic"/>
          <w:sz w:val="36"/>
          <w:szCs w:val="36"/>
          <w:rtl/>
          <w:lang w:bidi="ar-LB"/>
        </w:rPr>
        <w:t>الدكتور حسن اسماعيل *</w:t>
      </w:r>
    </w:p>
    <w:p w:rsidR="00207239" w:rsidRPr="00FB6E1E" w:rsidRDefault="00207239" w:rsidP="00207239">
      <w:pPr>
        <w:bidi/>
        <w:rPr>
          <w:rFonts w:ascii="Simplified Arabic" w:hAnsi="Simplified Arabic" w:cs="Simplified Arabic"/>
          <w:sz w:val="36"/>
          <w:szCs w:val="36"/>
          <w:rtl/>
          <w:lang w:bidi="ar-LB"/>
        </w:rPr>
      </w:pPr>
    </w:p>
    <w:p w:rsidR="00F846EA" w:rsidRPr="00FB6E1E" w:rsidRDefault="007C780B" w:rsidP="00940953">
      <w:pPr>
        <w:bidi/>
        <w:spacing w:line="360" w:lineRule="auto"/>
        <w:jc w:val="both"/>
        <w:rPr>
          <w:rFonts w:ascii="Simplified Arabic" w:hAnsi="Simplified Arabic" w:cs="Simplified Arabic"/>
          <w:sz w:val="28"/>
          <w:szCs w:val="28"/>
          <w:rtl/>
          <w:lang w:bidi="ar-LB"/>
        </w:rPr>
      </w:pPr>
      <w:r w:rsidRPr="00FB6E1E">
        <w:rPr>
          <w:rFonts w:ascii="Simplified Arabic" w:hAnsi="Simplified Arabic" w:cs="Simplified Arabic"/>
          <w:sz w:val="28"/>
          <w:szCs w:val="28"/>
          <w:lang w:bidi="ar-LB"/>
        </w:rPr>
        <w:t xml:space="preserve">    </w:t>
      </w:r>
      <w:r w:rsidR="00207239" w:rsidRPr="00FB6E1E">
        <w:rPr>
          <w:rFonts w:ascii="Simplified Arabic" w:hAnsi="Simplified Arabic" w:cs="Simplified Arabic"/>
          <w:sz w:val="28"/>
          <w:szCs w:val="28"/>
          <w:rtl/>
          <w:lang w:bidi="ar-LB"/>
        </w:rPr>
        <w:t xml:space="preserve"> </w:t>
      </w:r>
      <w:r w:rsidR="00CF2DF0" w:rsidRPr="00FB6E1E">
        <w:rPr>
          <w:rFonts w:ascii="Simplified Arabic" w:hAnsi="Simplified Arabic" w:cs="Simplified Arabic"/>
          <w:sz w:val="28"/>
          <w:szCs w:val="28"/>
          <w:rtl/>
          <w:lang w:bidi="ar-LB"/>
        </w:rPr>
        <w:t>ي</w:t>
      </w:r>
      <w:r w:rsidR="007830AE" w:rsidRPr="00FB6E1E">
        <w:rPr>
          <w:rFonts w:ascii="Simplified Arabic" w:hAnsi="Simplified Arabic" w:cs="Simplified Arabic"/>
          <w:sz w:val="28"/>
          <w:szCs w:val="28"/>
          <w:rtl/>
          <w:lang w:bidi="ar-LB"/>
        </w:rPr>
        <w:t>شهد</w:t>
      </w:r>
      <w:r w:rsidR="00CF2DF0" w:rsidRPr="00FB6E1E">
        <w:rPr>
          <w:rFonts w:ascii="Simplified Arabic" w:hAnsi="Simplified Arabic" w:cs="Simplified Arabic"/>
          <w:sz w:val="28"/>
          <w:szCs w:val="28"/>
          <w:rtl/>
          <w:lang w:bidi="ar-LB"/>
        </w:rPr>
        <w:t xml:space="preserve"> قطاع التربية والتعليم </w:t>
      </w:r>
      <w:r w:rsidR="00A303C2" w:rsidRPr="00FB6E1E">
        <w:rPr>
          <w:rFonts w:ascii="Simplified Arabic" w:hAnsi="Simplified Arabic" w:cs="Simplified Arabic"/>
          <w:sz w:val="28"/>
          <w:szCs w:val="28"/>
          <w:rtl/>
          <w:lang w:bidi="ar-LB"/>
        </w:rPr>
        <w:t xml:space="preserve">الرسميّ </w:t>
      </w:r>
      <w:r w:rsidR="00CF2DF0" w:rsidRPr="00FB6E1E">
        <w:rPr>
          <w:rFonts w:ascii="Simplified Arabic" w:hAnsi="Simplified Arabic" w:cs="Simplified Arabic"/>
          <w:sz w:val="28"/>
          <w:szCs w:val="28"/>
          <w:rtl/>
          <w:lang w:bidi="ar-LB"/>
        </w:rPr>
        <w:t xml:space="preserve">في لبنان حالة من التردّي والتراجع، </w:t>
      </w:r>
      <w:r w:rsidR="00C66930" w:rsidRPr="00FB6E1E">
        <w:rPr>
          <w:rFonts w:ascii="Simplified Arabic" w:hAnsi="Simplified Arabic" w:cs="Simplified Arabic"/>
          <w:sz w:val="28"/>
          <w:szCs w:val="28"/>
          <w:rtl/>
          <w:lang w:bidi="ar-LB"/>
        </w:rPr>
        <w:t xml:space="preserve">قد تُفضي إلى تهديد وجوده، أو إلى بقائه </w:t>
      </w:r>
      <w:r w:rsidRPr="00FB6E1E">
        <w:rPr>
          <w:rFonts w:ascii="Simplified Arabic" w:hAnsi="Simplified Arabic" w:cs="Simplified Arabic"/>
          <w:sz w:val="28"/>
          <w:szCs w:val="28"/>
          <w:rtl/>
          <w:lang w:bidi="ar-LB"/>
        </w:rPr>
        <w:t>في حال موت سريريّ يحتاج إلى ن</w:t>
      </w:r>
      <w:r w:rsidR="00C76F26" w:rsidRPr="00FB6E1E">
        <w:rPr>
          <w:rFonts w:ascii="Simplified Arabic" w:hAnsi="Simplified Arabic" w:cs="Simplified Arabic"/>
          <w:sz w:val="28"/>
          <w:szCs w:val="28"/>
          <w:rtl/>
          <w:lang w:bidi="ar-LB"/>
        </w:rPr>
        <w:t>َ</w:t>
      </w:r>
      <w:r w:rsidRPr="00FB6E1E">
        <w:rPr>
          <w:rFonts w:ascii="Simplified Arabic" w:hAnsi="Simplified Arabic" w:cs="Simplified Arabic"/>
          <w:sz w:val="28"/>
          <w:szCs w:val="28"/>
          <w:rtl/>
          <w:lang w:bidi="ar-LB"/>
        </w:rPr>
        <w:t>طاسيّ ماهر ليعود إلى ممارسة دوره الطبيعيّ في إنتاج تعليم لائق يساير التطوّر التكنولوجيّ وطرائق التدريس الحديثة</w:t>
      </w:r>
      <w:r w:rsidR="00940953" w:rsidRPr="00FB6E1E">
        <w:rPr>
          <w:rFonts w:ascii="Simplified Arabic" w:hAnsi="Simplified Arabic" w:cs="Simplified Arabic"/>
          <w:sz w:val="28"/>
          <w:szCs w:val="28"/>
          <w:rtl/>
          <w:lang w:bidi="ar-LB"/>
        </w:rPr>
        <w:t>، ليكون قادراً على النهوض بالبلاد لمواكبة التطوّر</w:t>
      </w:r>
      <w:r w:rsidRPr="00FB6E1E">
        <w:rPr>
          <w:rFonts w:ascii="Simplified Arabic" w:hAnsi="Simplified Arabic" w:cs="Simplified Arabic"/>
          <w:sz w:val="28"/>
          <w:szCs w:val="28"/>
          <w:rtl/>
          <w:lang w:bidi="ar-LB"/>
        </w:rPr>
        <w:t>.</w:t>
      </w:r>
      <w:r w:rsidR="00C66930" w:rsidRPr="00FB6E1E">
        <w:rPr>
          <w:rFonts w:ascii="Simplified Arabic" w:hAnsi="Simplified Arabic" w:cs="Simplified Arabic"/>
          <w:sz w:val="28"/>
          <w:szCs w:val="28"/>
          <w:rtl/>
          <w:lang w:bidi="ar-LB"/>
        </w:rPr>
        <w:t xml:space="preserve"> </w:t>
      </w:r>
      <w:r w:rsidRPr="00FB6E1E">
        <w:rPr>
          <w:rFonts w:ascii="Simplified Arabic" w:hAnsi="Simplified Arabic" w:cs="Simplified Arabic"/>
          <w:sz w:val="28"/>
          <w:szCs w:val="28"/>
          <w:rtl/>
          <w:lang w:bidi="ar-LB"/>
        </w:rPr>
        <w:t>ولهذه الحال</w:t>
      </w:r>
      <w:r w:rsidR="00CF2DF0" w:rsidRPr="00FB6E1E">
        <w:rPr>
          <w:rFonts w:ascii="Simplified Arabic" w:hAnsi="Simplified Arabic" w:cs="Simplified Arabic"/>
          <w:sz w:val="28"/>
          <w:szCs w:val="28"/>
          <w:rtl/>
          <w:lang w:bidi="ar-LB"/>
        </w:rPr>
        <w:t xml:space="preserve"> مظاهر</w:t>
      </w:r>
      <w:r w:rsidR="00C76F26" w:rsidRPr="00FB6E1E">
        <w:rPr>
          <w:rFonts w:ascii="Simplified Arabic" w:hAnsi="Simplified Arabic" w:cs="Simplified Arabic"/>
          <w:sz w:val="28"/>
          <w:szCs w:val="28"/>
          <w:rtl/>
          <w:lang w:bidi="ar-LB"/>
        </w:rPr>
        <w:t>ُ</w:t>
      </w:r>
      <w:r w:rsidR="00CF2DF0" w:rsidRPr="00FB6E1E">
        <w:rPr>
          <w:rFonts w:ascii="Simplified Arabic" w:hAnsi="Simplified Arabic" w:cs="Simplified Arabic"/>
          <w:sz w:val="28"/>
          <w:szCs w:val="28"/>
          <w:rtl/>
          <w:lang w:bidi="ar-LB"/>
        </w:rPr>
        <w:t>ها وأسباب</w:t>
      </w:r>
      <w:r w:rsidR="00C76F26" w:rsidRPr="00FB6E1E">
        <w:rPr>
          <w:rFonts w:ascii="Simplified Arabic" w:hAnsi="Simplified Arabic" w:cs="Simplified Arabic"/>
          <w:sz w:val="28"/>
          <w:szCs w:val="28"/>
          <w:rtl/>
          <w:lang w:bidi="ar-LB"/>
        </w:rPr>
        <w:t>ُ</w:t>
      </w:r>
      <w:r w:rsidR="00CF2DF0" w:rsidRPr="00FB6E1E">
        <w:rPr>
          <w:rFonts w:ascii="Simplified Arabic" w:hAnsi="Simplified Arabic" w:cs="Simplified Arabic"/>
          <w:sz w:val="28"/>
          <w:szCs w:val="28"/>
          <w:rtl/>
          <w:lang w:bidi="ar-LB"/>
        </w:rPr>
        <w:t>ها</w:t>
      </w:r>
      <w:r w:rsidR="004C7980" w:rsidRPr="00FB6E1E">
        <w:rPr>
          <w:rFonts w:ascii="Simplified Arabic" w:hAnsi="Simplified Arabic" w:cs="Simplified Arabic"/>
          <w:sz w:val="28"/>
          <w:szCs w:val="28"/>
          <w:rtl/>
          <w:lang w:bidi="ar-LB"/>
        </w:rPr>
        <w:t xml:space="preserve">، كما تفترض حلولا تستوجب أشكالا تنظيميّة مرنة قادرة على  صياغة برنامج </w:t>
      </w:r>
      <w:r w:rsidRPr="00FB6E1E">
        <w:rPr>
          <w:rFonts w:ascii="Simplified Arabic" w:hAnsi="Simplified Arabic" w:cs="Simplified Arabic"/>
          <w:sz w:val="28"/>
          <w:szCs w:val="28"/>
          <w:rtl/>
          <w:lang w:bidi="ar-LB"/>
        </w:rPr>
        <w:t>نضاليّ</w:t>
      </w:r>
      <w:r w:rsidR="00940953" w:rsidRPr="00FB6E1E">
        <w:rPr>
          <w:rFonts w:ascii="Simplified Arabic" w:hAnsi="Simplified Arabic" w:cs="Simplified Arabic"/>
          <w:sz w:val="28"/>
          <w:szCs w:val="28"/>
          <w:rtl/>
          <w:lang w:bidi="ar-LB"/>
        </w:rPr>
        <w:t xml:space="preserve"> قادر على تجنيد أوسع الفئات الشعبيّة ذات المصلحة في تطوير التعليم، و</w:t>
      </w:r>
      <w:r w:rsidR="004C7980" w:rsidRPr="00FB6E1E">
        <w:rPr>
          <w:rFonts w:ascii="Simplified Arabic" w:hAnsi="Simplified Arabic" w:cs="Simplified Arabic"/>
          <w:sz w:val="28"/>
          <w:szCs w:val="28"/>
          <w:rtl/>
          <w:lang w:bidi="ar-LB"/>
        </w:rPr>
        <w:t xml:space="preserve"> للحؤول دون انهيار</w:t>
      </w:r>
      <w:r w:rsidRPr="00FB6E1E">
        <w:rPr>
          <w:rFonts w:ascii="Simplified Arabic" w:hAnsi="Simplified Arabic" w:cs="Simplified Arabic"/>
          <w:sz w:val="28"/>
          <w:szCs w:val="28"/>
          <w:rtl/>
          <w:lang w:bidi="ar-LB"/>
        </w:rPr>
        <w:t xml:space="preserve"> هذا القطاع</w:t>
      </w:r>
      <w:r w:rsidR="004C7980" w:rsidRPr="00FB6E1E">
        <w:rPr>
          <w:rFonts w:ascii="Simplified Arabic" w:hAnsi="Simplified Arabic" w:cs="Simplified Arabic"/>
          <w:sz w:val="28"/>
          <w:szCs w:val="28"/>
          <w:rtl/>
          <w:lang w:bidi="ar-LB"/>
        </w:rPr>
        <w:t xml:space="preserve"> ، </w:t>
      </w:r>
      <w:r w:rsidRPr="00FB6E1E">
        <w:rPr>
          <w:rFonts w:ascii="Simplified Arabic" w:hAnsi="Simplified Arabic" w:cs="Simplified Arabic"/>
          <w:sz w:val="28"/>
          <w:szCs w:val="28"/>
          <w:rtl/>
          <w:lang w:bidi="ar-LB"/>
        </w:rPr>
        <w:t xml:space="preserve">بل </w:t>
      </w:r>
      <w:r w:rsidR="004C7980" w:rsidRPr="00FB6E1E">
        <w:rPr>
          <w:rFonts w:ascii="Simplified Arabic" w:hAnsi="Simplified Arabic" w:cs="Simplified Arabic"/>
          <w:sz w:val="28"/>
          <w:szCs w:val="28"/>
          <w:rtl/>
          <w:lang w:bidi="ar-LB"/>
        </w:rPr>
        <w:t>من أجل تعزيز مستواه</w:t>
      </w:r>
      <w:r w:rsidRPr="00FB6E1E">
        <w:rPr>
          <w:rFonts w:ascii="Simplified Arabic" w:hAnsi="Simplified Arabic" w:cs="Simplified Arabic"/>
          <w:sz w:val="28"/>
          <w:szCs w:val="28"/>
          <w:rtl/>
          <w:lang w:bidi="ar-LB"/>
        </w:rPr>
        <w:t xml:space="preserve"> ليحتلّ المرتبة الأولى من حيث  الاستيعاب و</w:t>
      </w:r>
      <w:r w:rsidR="00940953" w:rsidRPr="00FB6E1E">
        <w:rPr>
          <w:rFonts w:ascii="Simplified Arabic" w:hAnsi="Simplified Arabic" w:cs="Simplified Arabic"/>
          <w:sz w:val="28"/>
          <w:szCs w:val="28"/>
          <w:rtl/>
          <w:lang w:bidi="ar-LB"/>
        </w:rPr>
        <w:t>ال</w:t>
      </w:r>
      <w:r w:rsidRPr="00FB6E1E">
        <w:rPr>
          <w:rFonts w:ascii="Simplified Arabic" w:hAnsi="Simplified Arabic" w:cs="Simplified Arabic"/>
          <w:sz w:val="28"/>
          <w:szCs w:val="28"/>
          <w:rtl/>
          <w:lang w:bidi="ar-LB"/>
        </w:rPr>
        <w:t>نوعيّة</w:t>
      </w:r>
      <w:r w:rsidR="004C7980" w:rsidRPr="00FB6E1E">
        <w:rPr>
          <w:rFonts w:ascii="Simplified Arabic" w:hAnsi="Simplified Arabic" w:cs="Simplified Arabic"/>
          <w:sz w:val="28"/>
          <w:szCs w:val="28"/>
          <w:rtl/>
          <w:lang w:bidi="ar-LB"/>
        </w:rPr>
        <w:t>.</w:t>
      </w:r>
    </w:p>
    <w:p w:rsidR="00B1548C" w:rsidRPr="00FB6E1E" w:rsidRDefault="004C7980" w:rsidP="00DA7A53">
      <w:pPr>
        <w:bidi/>
        <w:spacing w:line="360" w:lineRule="auto"/>
        <w:jc w:val="both"/>
        <w:rPr>
          <w:rFonts w:ascii="Simplified Arabic" w:hAnsi="Simplified Arabic" w:cs="Simplified Arabic"/>
          <w:b/>
          <w:bCs/>
          <w:sz w:val="28"/>
          <w:szCs w:val="28"/>
          <w:rtl/>
          <w:lang w:bidi="ar-LB"/>
        </w:rPr>
      </w:pPr>
      <w:r w:rsidRPr="00FB6E1E">
        <w:rPr>
          <w:rFonts w:ascii="Simplified Arabic" w:hAnsi="Simplified Arabic" w:cs="Simplified Arabic"/>
          <w:sz w:val="28"/>
          <w:szCs w:val="28"/>
          <w:rtl/>
          <w:lang w:bidi="ar-LB"/>
        </w:rPr>
        <w:t xml:space="preserve">  </w:t>
      </w:r>
      <w:r w:rsidR="00DA7A53" w:rsidRPr="00FB6E1E">
        <w:rPr>
          <w:rFonts w:ascii="Simplified Arabic" w:hAnsi="Simplified Arabic" w:cs="Simplified Arabic"/>
          <w:b/>
          <w:bCs/>
          <w:sz w:val="28"/>
          <w:szCs w:val="28"/>
          <w:rtl/>
          <w:lang w:bidi="ar-LB"/>
        </w:rPr>
        <w:t>1</w:t>
      </w:r>
      <w:r w:rsidRPr="00FB6E1E">
        <w:rPr>
          <w:rFonts w:ascii="Simplified Arabic" w:hAnsi="Simplified Arabic" w:cs="Simplified Arabic"/>
          <w:b/>
          <w:bCs/>
          <w:sz w:val="28"/>
          <w:szCs w:val="28"/>
          <w:rtl/>
          <w:lang w:bidi="ar-LB"/>
        </w:rPr>
        <w:t xml:space="preserve">– </w:t>
      </w:r>
      <w:r w:rsidRPr="00FB6E1E">
        <w:rPr>
          <w:rFonts w:ascii="Simplified Arabic" w:hAnsi="Simplified Arabic" w:cs="Simplified Arabic"/>
          <w:b/>
          <w:bCs/>
          <w:sz w:val="28"/>
          <w:szCs w:val="28"/>
          <w:u w:val="single"/>
          <w:rtl/>
          <w:lang w:bidi="ar-LB"/>
        </w:rPr>
        <w:t xml:space="preserve">مظاهر التردّي : </w:t>
      </w:r>
      <w:r w:rsidR="00291D0F" w:rsidRPr="00FB6E1E">
        <w:rPr>
          <w:rFonts w:ascii="Simplified Arabic" w:hAnsi="Simplified Arabic" w:cs="Simplified Arabic"/>
          <w:b/>
          <w:bCs/>
          <w:sz w:val="28"/>
          <w:szCs w:val="28"/>
          <w:rtl/>
          <w:lang w:bidi="ar-LB"/>
        </w:rPr>
        <w:t xml:space="preserve"> </w:t>
      </w:r>
    </w:p>
    <w:p w:rsidR="004C7980" w:rsidRPr="00FB6E1E" w:rsidRDefault="006E76A4" w:rsidP="00B945BE">
      <w:pPr>
        <w:bidi/>
        <w:spacing w:line="360" w:lineRule="auto"/>
        <w:ind w:left="360"/>
        <w:jc w:val="both"/>
        <w:rPr>
          <w:rFonts w:ascii="Simplified Arabic" w:hAnsi="Simplified Arabic" w:cs="Simplified Arabic"/>
          <w:sz w:val="28"/>
          <w:szCs w:val="28"/>
          <w:lang w:bidi="ar-LB"/>
        </w:rPr>
      </w:pPr>
      <w:r w:rsidRPr="00FB6E1E">
        <w:rPr>
          <w:rFonts w:ascii="Simplified Arabic" w:hAnsi="Simplified Arabic" w:cs="Simplified Arabic"/>
          <w:b/>
          <w:bCs/>
          <w:sz w:val="28"/>
          <w:szCs w:val="28"/>
          <w:rtl/>
          <w:lang w:bidi="ar-LB"/>
        </w:rPr>
        <w:t xml:space="preserve"> </w:t>
      </w:r>
      <w:r w:rsidR="00DA7A53" w:rsidRPr="00FB6E1E">
        <w:rPr>
          <w:rFonts w:ascii="Simplified Arabic" w:hAnsi="Simplified Arabic" w:cs="Simplified Arabic"/>
          <w:b/>
          <w:bCs/>
          <w:sz w:val="28"/>
          <w:szCs w:val="28"/>
          <w:rtl/>
          <w:lang w:bidi="ar-LB"/>
        </w:rPr>
        <w:t>أ – غلبة التعليم الخاص:</w:t>
      </w:r>
      <w:r w:rsidRPr="00FB6E1E">
        <w:rPr>
          <w:rFonts w:ascii="Simplified Arabic" w:hAnsi="Simplified Arabic" w:cs="Simplified Arabic"/>
          <w:sz w:val="28"/>
          <w:szCs w:val="28"/>
          <w:rtl/>
          <w:lang w:bidi="ar-LB"/>
        </w:rPr>
        <w:t xml:space="preserve">  </w:t>
      </w:r>
      <w:r w:rsidR="008047F2" w:rsidRPr="00FB6E1E">
        <w:rPr>
          <w:rFonts w:ascii="Simplified Arabic" w:hAnsi="Simplified Arabic" w:cs="Simplified Arabic"/>
          <w:sz w:val="28"/>
          <w:szCs w:val="28"/>
          <w:rtl/>
          <w:lang w:bidi="ar-LB"/>
        </w:rPr>
        <w:t>و</w:t>
      </w:r>
      <w:r w:rsidRPr="00FB6E1E">
        <w:rPr>
          <w:rFonts w:ascii="Simplified Arabic" w:hAnsi="Simplified Arabic" w:cs="Simplified Arabic"/>
          <w:sz w:val="28"/>
          <w:szCs w:val="28"/>
          <w:rtl/>
          <w:lang w:bidi="ar-LB"/>
        </w:rPr>
        <w:t xml:space="preserve">لعلّ أول </w:t>
      </w:r>
      <w:r w:rsidR="008047F2" w:rsidRPr="00FB6E1E">
        <w:rPr>
          <w:rFonts w:ascii="Simplified Arabic" w:hAnsi="Simplified Arabic" w:cs="Simplified Arabic"/>
          <w:sz w:val="28"/>
          <w:szCs w:val="28"/>
          <w:rtl/>
          <w:lang w:bidi="ar-LB"/>
        </w:rPr>
        <w:t>مظاهر التردّي</w:t>
      </w:r>
      <w:r w:rsidRPr="00FB6E1E">
        <w:rPr>
          <w:rFonts w:ascii="Simplified Arabic" w:hAnsi="Simplified Arabic" w:cs="Simplified Arabic"/>
          <w:sz w:val="28"/>
          <w:szCs w:val="28"/>
          <w:rtl/>
          <w:lang w:bidi="ar-LB"/>
        </w:rPr>
        <w:t xml:space="preserve"> يوفّره</w:t>
      </w:r>
      <w:r w:rsidR="008047F2" w:rsidRPr="00FB6E1E">
        <w:rPr>
          <w:rFonts w:ascii="Simplified Arabic" w:hAnsi="Simplified Arabic" w:cs="Simplified Arabic"/>
          <w:sz w:val="28"/>
          <w:szCs w:val="28"/>
          <w:rtl/>
          <w:lang w:bidi="ar-LB"/>
        </w:rPr>
        <w:t xml:space="preserve"> ال</w:t>
      </w:r>
      <w:r w:rsidR="00F64B2A" w:rsidRPr="00FB6E1E">
        <w:rPr>
          <w:rFonts w:ascii="Simplified Arabic" w:hAnsi="Simplified Arabic" w:cs="Simplified Arabic"/>
          <w:sz w:val="28"/>
          <w:szCs w:val="28"/>
          <w:rtl/>
          <w:lang w:bidi="ar-LB"/>
        </w:rPr>
        <w:t xml:space="preserve">تراجع </w:t>
      </w:r>
      <w:r w:rsidR="008047F2" w:rsidRPr="00FB6E1E">
        <w:rPr>
          <w:rFonts w:ascii="Simplified Arabic" w:hAnsi="Simplified Arabic" w:cs="Simplified Arabic"/>
          <w:sz w:val="28"/>
          <w:szCs w:val="28"/>
          <w:rtl/>
          <w:lang w:bidi="ar-LB"/>
        </w:rPr>
        <w:t>ال</w:t>
      </w:r>
      <w:r w:rsidR="00F64B2A" w:rsidRPr="00FB6E1E">
        <w:rPr>
          <w:rFonts w:ascii="Simplified Arabic" w:hAnsi="Simplified Arabic" w:cs="Simplified Arabic"/>
          <w:sz w:val="28"/>
          <w:szCs w:val="28"/>
          <w:rtl/>
          <w:lang w:bidi="ar-LB"/>
        </w:rPr>
        <w:t xml:space="preserve">مخيف في حصة التعليم الرسميّ </w:t>
      </w:r>
      <w:r w:rsidR="00291D0F" w:rsidRPr="00FB6E1E">
        <w:rPr>
          <w:rFonts w:ascii="Simplified Arabic" w:hAnsi="Simplified Arabic" w:cs="Simplified Arabic"/>
          <w:sz w:val="28"/>
          <w:szCs w:val="28"/>
          <w:rtl/>
          <w:lang w:bidi="ar-LB"/>
        </w:rPr>
        <w:t xml:space="preserve">من العدد الإجماليّ للطلاب اللبنانيين بالمقارنة مع </w:t>
      </w:r>
      <w:r w:rsidR="00B1548C" w:rsidRPr="00FB6E1E">
        <w:rPr>
          <w:rFonts w:ascii="Simplified Arabic" w:hAnsi="Simplified Arabic" w:cs="Simplified Arabic"/>
          <w:sz w:val="28"/>
          <w:szCs w:val="28"/>
          <w:rtl/>
          <w:lang w:bidi="ar-LB"/>
        </w:rPr>
        <w:t xml:space="preserve">حصّة </w:t>
      </w:r>
      <w:r w:rsidR="00291D0F" w:rsidRPr="00FB6E1E">
        <w:rPr>
          <w:rFonts w:ascii="Simplified Arabic" w:hAnsi="Simplified Arabic" w:cs="Simplified Arabic"/>
          <w:sz w:val="28"/>
          <w:szCs w:val="28"/>
          <w:rtl/>
          <w:lang w:bidi="ar-LB"/>
        </w:rPr>
        <w:t>التعليم الخاص</w:t>
      </w:r>
      <w:r w:rsidR="003728EE" w:rsidRPr="00FB6E1E">
        <w:rPr>
          <w:rFonts w:ascii="Simplified Arabic" w:hAnsi="Simplified Arabic" w:cs="Simplified Arabic"/>
          <w:sz w:val="28"/>
          <w:szCs w:val="28"/>
          <w:rtl/>
          <w:lang w:bidi="ar-LB"/>
        </w:rPr>
        <w:t>؛ إذ تشير النشرة الإحصائيّة</w:t>
      </w:r>
      <w:r w:rsidR="008A5412" w:rsidRPr="00FB6E1E">
        <w:rPr>
          <w:rFonts w:ascii="Simplified Arabic" w:hAnsi="Simplified Arabic" w:cs="Simplified Arabic"/>
          <w:sz w:val="28"/>
          <w:szCs w:val="28"/>
          <w:rtl/>
          <w:lang w:bidi="ar-LB"/>
        </w:rPr>
        <w:t xml:space="preserve"> </w:t>
      </w:r>
      <w:r w:rsidR="003728EE" w:rsidRPr="00FB6E1E">
        <w:rPr>
          <w:rFonts w:ascii="Simplified Arabic" w:hAnsi="Simplified Arabic" w:cs="Simplified Arabic"/>
          <w:sz w:val="28"/>
          <w:szCs w:val="28"/>
          <w:rtl/>
          <w:lang w:bidi="ar-LB"/>
        </w:rPr>
        <w:t xml:space="preserve"> للمركز التربويّ للبحوث والإنماء</w:t>
      </w:r>
      <w:r w:rsidR="00D05F43" w:rsidRPr="00FB6E1E">
        <w:rPr>
          <w:rFonts w:ascii="Simplified Arabic" w:hAnsi="Simplified Arabic" w:cs="Simplified Arabic"/>
          <w:sz w:val="28"/>
          <w:szCs w:val="28"/>
          <w:rtl/>
          <w:lang w:bidi="ar-LB"/>
        </w:rPr>
        <w:t xml:space="preserve"> إلى تراجع نسبة المنتسبين إلى التعليم الرسميّ  في السنوات</w:t>
      </w:r>
      <w:r w:rsidR="00DE01A6" w:rsidRPr="00FB6E1E">
        <w:rPr>
          <w:rFonts w:ascii="Simplified Arabic" w:hAnsi="Simplified Arabic" w:cs="Simplified Arabic"/>
          <w:sz w:val="28"/>
          <w:szCs w:val="28"/>
          <w:rtl/>
          <w:lang w:bidi="ar-LB"/>
        </w:rPr>
        <w:t xml:space="preserve"> الخمس عشرة </w:t>
      </w:r>
      <w:r w:rsidR="00D05F43" w:rsidRPr="00FB6E1E">
        <w:rPr>
          <w:rFonts w:ascii="Simplified Arabic" w:hAnsi="Simplified Arabic" w:cs="Simplified Arabic"/>
          <w:sz w:val="28"/>
          <w:szCs w:val="28"/>
          <w:rtl/>
          <w:lang w:bidi="ar-LB"/>
        </w:rPr>
        <w:t xml:space="preserve">الأخيرة، فبعد الارتفاع </w:t>
      </w:r>
      <w:r w:rsidR="00226F3F" w:rsidRPr="00FB6E1E">
        <w:rPr>
          <w:rFonts w:ascii="Simplified Arabic" w:hAnsi="Simplified Arabic" w:cs="Simplified Arabic"/>
          <w:sz w:val="28"/>
          <w:szCs w:val="28"/>
          <w:rtl/>
          <w:lang w:bidi="ar-LB"/>
        </w:rPr>
        <w:t xml:space="preserve"> التصاعديّ </w:t>
      </w:r>
      <w:r w:rsidR="00D05F43" w:rsidRPr="00FB6E1E">
        <w:rPr>
          <w:rFonts w:ascii="Simplified Arabic" w:hAnsi="Simplified Arabic" w:cs="Simplified Arabic"/>
          <w:sz w:val="28"/>
          <w:szCs w:val="28"/>
          <w:rtl/>
          <w:lang w:bidi="ar-LB"/>
        </w:rPr>
        <w:t>الملحوظ في نسبة طلاب المدرسة الرسميّة بين العامين الدراسيّين 1996- 1997 و2001- 2002 من 33% من إجمالي الطلاب اللبنانيّين، في مقابل ما يقارب 67% للتعليم الخاص بشقيْه المجّانيّ وغير المجّانيّ، إلى ما يقارب39% للتعليم الرسميّ و61% للتعليم الخاص</w:t>
      </w:r>
      <w:r w:rsidR="00226F3F" w:rsidRPr="00FB6E1E">
        <w:rPr>
          <w:rFonts w:ascii="Simplified Arabic" w:hAnsi="Simplified Arabic" w:cs="Simplified Arabic"/>
          <w:sz w:val="28"/>
          <w:szCs w:val="28"/>
          <w:rtl/>
          <w:lang w:bidi="ar-LB"/>
        </w:rPr>
        <w:t>، يلحظ الباحث تراجعا يثير تساؤلات كثيرة حول مصير التعليم الرسميّ.</w:t>
      </w:r>
      <w:r w:rsidR="00D05F43" w:rsidRPr="00FB6E1E">
        <w:rPr>
          <w:rFonts w:ascii="Simplified Arabic" w:hAnsi="Simplified Arabic" w:cs="Simplified Arabic"/>
          <w:sz w:val="28"/>
          <w:szCs w:val="28"/>
          <w:rtl/>
          <w:lang w:bidi="ar-LB"/>
        </w:rPr>
        <w:t xml:space="preserve"> </w:t>
      </w:r>
      <w:r w:rsidR="00226F3F" w:rsidRPr="00FB6E1E">
        <w:rPr>
          <w:rFonts w:ascii="Simplified Arabic" w:hAnsi="Simplified Arabic" w:cs="Simplified Arabic"/>
          <w:sz w:val="28"/>
          <w:szCs w:val="28"/>
          <w:rtl/>
          <w:lang w:bidi="ar-LB"/>
        </w:rPr>
        <w:t xml:space="preserve">وتشير إحصاءات العام الدراسيّ </w:t>
      </w:r>
      <w:r w:rsidR="00226F3F" w:rsidRPr="00FB6E1E">
        <w:rPr>
          <w:rFonts w:ascii="Simplified Arabic" w:hAnsi="Simplified Arabic" w:cs="Simplified Arabic"/>
          <w:sz w:val="28"/>
          <w:szCs w:val="28"/>
          <w:rtl/>
          <w:lang w:bidi="ar-LB"/>
        </w:rPr>
        <w:lastRenderedPageBreak/>
        <w:t>2004-2005 إلى تراجع نسبة عدد تلاميذ المدرسة الرسميّة إلى 36،82</w:t>
      </w:r>
      <w:r w:rsidR="001F3A7D" w:rsidRPr="00FB6E1E">
        <w:rPr>
          <w:rFonts w:ascii="Simplified Arabic" w:hAnsi="Simplified Arabic" w:cs="Simplified Arabic"/>
          <w:sz w:val="28"/>
          <w:szCs w:val="28"/>
          <w:rtl/>
          <w:lang w:bidi="ar-LB"/>
        </w:rPr>
        <w:t>%</w:t>
      </w:r>
      <w:r w:rsidRPr="00FB6E1E">
        <w:rPr>
          <w:rFonts w:ascii="Simplified Arabic" w:hAnsi="Simplified Arabic" w:cs="Simplified Arabic"/>
          <w:sz w:val="28"/>
          <w:szCs w:val="28"/>
          <w:rtl/>
          <w:lang w:bidi="ar-LB"/>
        </w:rPr>
        <w:t xml:space="preserve"> بالمقارنة مع إجماليّ عدد الطلاّب، </w:t>
      </w:r>
      <w:r w:rsidR="005600E8" w:rsidRPr="00FB6E1E">
        <w:rPr>
          <w:rFonts w:ascii="Simplified Arabic" w:hAnsi="Simplified Arabic" w:cs="Simplified Arabic"/>
          <w:sz w:val="28"/>
          <w:szCs w:val="28"/>
          <w:rtl/>
          <w:lang w:bidi="ar-LB"/>
        </w:rPr>
        <w:t xml:space="preserve"> </w:t>
      </w:r>
      <w:r w:rsidR="00226F3F" w:rsidRPr="00FB6E1E">
        <w:rPr>
          <w:rFonts w:ascii="Simplified Arabic" w:hAnsi="Simplified Arabic" w:cs="Simplified Arabic"/>
          <w:sz w:val="28"/>
          <w:szCs w:val="28"/>
          <w:rtl/>
          <w:lang w:bidi="ar-LB"/>
        </w:rPr>
        <w:t>ليستمر الانحدار إلى 28،4</w:t>
      </w:r>
      <w:r w:rsidR="001F3A7D" w:rsidRPr="00FB6E1E">
        <w:rPr>
          <w:rFonts w:ascii="Simplified Arabic" w:hAnsi="Simplified Arabic" w:cs="Simplified Arabic"/>
          <w:sz w:val="28"/>
          <w:szCs w:val="28"/>
          <w:rtl/>
          <w:lang w:bidi="ar-LB"/>
        </w:rPr>
        <w:t>%</w:t>
      </w:r>
      <w:r w:rsidR="00226F3F" w:rsidRPr="00FB6E1E">
        <w:rPr>
          <w:rFonts w:ascii="Simplified Arabic" w:hAnsi="Simplified Arabic" w:cs="Simplified Arabic"/>
          <w:sz w:val="28"/>
          <w:szCs w:val="28"/>
          <w:rtl/>
          <w:lang w:bidi="ar-LB"/>
        </w:rPr>
        <w:t xml:space="preserve"> في العام الدراسيّ 2014-2015</w:t>
      </w:r>
      <w:r w:rsidR="001F3A7D" w:rsidRPr="00FB6E1E">
        <w:rPr>
          <w:rFonts w:ascii="Simplified Arabic" w:hAnsi="Simplified Arabic" w:cs="Simplified Arabic"/>
          <w:sz w:val="28"/>
          <w:szCs w:val="28"/>
          <w:rtl/>
          <w:lang w:bidi="ar-LB"/>
        </w:rPr>
        <w:t>،</w:t>
      </w:r>
      <w:r w:rsidR="00226F3F" w:rsidRPr="00FB6E1E">
        <w:rPr>
          <w:rFonts w:ascii="Simplified Arabic" w:hAnsi="Simplified Arabic" w:cs="Simplified Arabic"/>
          <w:sz w:val="28"/>
          <w:szCs w:val="28"/>
          <w:rtl/>
          <w:lang w:bidi="ar-LB"/>
        </w:rPr>
        <w:t xml:space="preserve"> </w:t>
      </w:r>
      <w:r w:rsidR="005600E8" w:rsidRPr="00FB6E1E">
        <w:rPr>
          <w:rFonts w:ascii="Simplified Arabic" w:hAnsi="Simplified Arabic" w:cs="Simplified Arabic"/>
          <w:sz w:val="28"/>
          <w:szCs w:val="28"/>
          <w:rtl/>
          <w:lang w:bidi="ar-LB"/>
        </w:rPr>
        <w:t>الأمر الذي يقتضي وقفة جِدّيّة للحؤول دون انهيار المدرسة الرسميّة، بل لإعادة التوازن إلى نوعيّة التعليم الرسميّ .</w:t>
      </w:r>
      <w:r w:rsidR="008A5412" w:rsidRPr="00FB6E1E">
        <w:rPr>
          <w:rFonts w:ascii="Simplified Arabic" w:hAnsi="Simplified Arabic" w:cs="Simplified Arabic"/>
          <w:sz w:val="28"/>
          <w:szCs w:val="28"/>
          <w:rtl/>
          <w:lang w:bidi="ar-LB"/>
        </w:rPr>
        <w:t xml:space="preserve"> </w:t>
      </w:r>
      <w:r w:rsidR="00252784" w:rsidRPr="00FB6E1E">
        <w:rPr>
          <w:rFonts w:ascii="Simplified Arabic" w:hAnsi="Simplified Arabic" w:cs="Simplified Arabic"/>
          <w:b/>
          <w:bCs/>
          <w:sz w:val="28"/>
          <w:szCs w:val="28"/>
          <w:rtl/>
          <w:lang w:bidi="ar-LB"/>
        </w:rPr>
        <w:t xml:space="preserve"> </w:t>
      </w:r>
      <w:r w:rsidR="004B4181" w:rsidRPr="00FB6E1E">
        <w:rPr>
          <w:rFonts w:ascii="Simplified Arabic" w:hAnsi="Simplified Arabic" w:cs="Simplified Arabic"/>
          <w:b/>
          <w:bCs/>
          <w:sz w:val="28"/>
          <w:szCs w:val="28"/>
          <w:rtl/>
          <w:lang w:bidi="ar-LB"/>
        </w:rPr>
        <w:t xml:space="preserve"> </w:t>
      </w:r>
      <w:r w:rsidR="00B1548C" w:rsidRPr="00FB6E1E">
        <w:rPr>
          <w:rFonts w:ascii="Simplified Arabic" w:hAnsi="Simplified Arabic" w:cs="Simplified Arabic"/>
          <w:sz w:val="28"/>
          <w:szCs w:val="28"/>
          <w:rtl/>
          <w:lang w:bidi="ar-LB"/>
        </w:rPr>
        <w:t xml:space="preserve"> </w:t>
      </w:r>
    </w:p>
    <w:p w:rsidR="00B1548C" w:rsidRPr="00FB6E1E" w:rsidRDefault="00B1548C" w:rsidP="001B1810">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w:t>
      </w:r>
      <w:r w:rsidR="00EF0A9F" w:rsidRPr="00FB6E1E">
        <w:rPr>
          <w:rFonts w:ascii="Simplified Arabic" w:hAnsi="Simplified Arabic" w:cs="Simplified Arabic"/>
          <w:sz w:val="28"/>
          <w:szCs w:val="28"/>
          <w:rtl/>
          <w:lang w:bidi="ar-LB"/>
        </w:rPr>
        <w:t xml:space="preserve"> </w:t>
      </w:r>
    </w:p>
    <w:p w:rsidR="00CA3112" w:rsidRPr="00FB6E1E" w:rsidRDefault="00DA7A53" w:rsidP="008E6F9D">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Pr="00FB6E1E">
        <w:rPr>
          <w:rFonts w:ascii="Simplified Arabic" w:hAnsi="Simplified Arabic" w:cs="Simplified Arabic"/>
          <w:b/>
          <w:bCs/>
          <w:sz w:val="28"/>
          <w:szCs w:val="28"/>
          <w:rtl/>
          <w:lang w:bidi="ar-LB"/>
        </w:rPr>
        <w:t xml:space="preserve">ب – التعليم الطوائفي </w:t>
      </w:r>
      <w:r w:rsidR="008E6F9D" w:rsidRPr="00FB6E1E">
        <w:rPr>
          <w:rFonts w:ascii="Simplified Arabic" w:hAnsi="Simplified Arabic" w:cs="Simplified Arabic"/>
          <w:b/>
          <w:bCs/>
          <w:sz w:val="28"/>
          <w:szCs w:val="28"/>
          <w:rtl/>
          <w:lang w:bidi="ar-LB"/>
        </w:rPr>
        <w:t>:</w:t>
      </w:r>
      <w:r w:rsidR="008E6F9D" w:rsidRPr="00FB6E1E">
        <w:rPr>
          <w:rFonts w:ascii="Simplified Arabic" w:hAnsi="Simplified Arabic" w:cs="Simplified Arabic"/>
          <w:sz w:val="28"/>
          <w:szCs w:val="28"/>
          <w:rtl/>
          <w:lang w:bidi="ar-LB"/>
        </w:rPr>
        <w:t xml:space="preserve"> </w:t>
      </w:r>
      <w:r w:rsidR="00CA3112" w:rsidRPr="00FB6E1E">
        <w:rPr>
          <w:rFonts w:ascii="Simplified Arabic" w:hAnsi="Simplified Arabic" w:cs="Simplified Arabic"/>
          <w:sz w:val="28"/>
          <w:szCs w:val="28"/>
          <w:rtl/>
          <w:lang w:bidi="ar-LB"/>
        </w:rPr>
        <w:t>ويبدو ثاني هذه المظاهر في است</w:t>
      </w:r>
      <w:r w:rsidR="002210C0" w:rsidRPr="00FB6E1E">
        <w:rPr>
          <w:rFonts w:ascii="Simplified Arabic" w:hAnsi="Simplified Arabic" w:cs="Simplified Arabic"/>
          <w:sz w:val="28"/>
          <w:szCs w:val="28"/>
          <w:rtl/>
          <w:lang w:bidi="ar-LB"/>
        </w:rPr>
        <w:t>حواذ</w:t>
      </w:r>
      <w:r w:rsidR="00CA3112" w:rsidRPr="00FB6E1E">
        <w:rPr>
          <w:rFonts w:ascii="Simplified Arabic" w:hAnsi="Simplified Arabic" w:cs="Simplified Arabic"/>
          <w:sz w:val="28"/>
          <w:szCs w:val="28"/>
          <w:rtl/>
          <w:lang w:bidi="ar-LB"/>
        </w:rPr>
        <w:t xml:space="preserve"> التعليم الطوائفيّ </w:t>
      </w:r>
      <w:r w:rsidR="002210C0" w:rsidRPr="00FB6E1E">
        <w:rPr>
          <w:rFonts w:ascii="Simplified Arabic" w:hAnsi="Simplified Arabic" w:cs="Simplified Arabic"/>
          <w:sz w:val="28"/>
          <w:szCs w:val="28"/>
          <w:rtl/>
          <w:lang w:bidi="ar-LB"/>
        </w:rPr>
        <w:t xml:space="preserve"> على </w:t>
      </w:r>
      <w:r w:rsidR="00CA3112" w:rsidRPr="00FB6E1E">
        <w:rPr>
          <w:rFonts w:ascii="Simplified Arabic" w:hAnsi="Simplified Arabic" w:cs="Simplified Arabic"/>
          <w:sz w:val="28"/>
          <w:szCs w:val="28"/>
          <w:rtl/>
          <w:lang w:bidi="ar-LB"/>
        </w:rPr>
        <w:t xml:space="preserve">غالبيّة الطلاّب بعد أن </w:t>
      </w:r>
      <w:r w:rsidR="00C13609" w:rsidRPr="00FB6E1E">
        <w:rPr>
          <w:rFonts w:ascii="Simplified Arabic" w:hAnsi="Simplified Arabic" w:cs="Simplified Arabic"/>
          <w:sz w:val="28"/>
          <w:szCs w:val="28"/>
          <w:rtl/>
          <w:lang w:bidi="ar-LB"/>
        </w:rPr>
        <w:t>أرست كلّ طائفة مؤسّساتها</w:t>
      </w:r>
      <w:r w:rsidR="002210C0" w:rsidRPr="00FB6E1E">
        <w:rPr>
          <w:rFonts w:ascii="Simplified Arabic" w:hAnsi="Simplified Arabic" w:cs="Simplified Arabic"/>
          <w:sz w:val="28"/>
          <w:szCs w:val="28"/>
          <w:rtl/>
          <w:lang w:bidi="ar-LB"/>
        </w:rPr>
        <w:t xml:space="preserve"> </w:t>
      </w:r>
      <w:r w:rsidR="00C13609" w:rsidRPr="00FB6E1E">
        <w:rPr>
          <w:rFonts w:ascii="Simplified Arabic" w:hAnsi="Simplified Arabic" w:cs="Simplified Arabic"/>
          <w:sz w:val="28"/>
          <w:szCs w:val="28"/>
          <w:rtl/>
          <w:lang w:bidi="ar-LB"/>
        </w:rPr>
        <w:t>التعليميّة عاموديّا، من الروضة إلى الجامعة، بالاستناد إلى قوانين تعمّدت</w:t>
      </w:r>
      <w:r w:rsidR="00AC6562" w:rsidRPr="00FB6E1E">
        <w:rPr>
          <w:rFonts w:ascii="Simplified Arabic" w:hAnsi="Simplified Arabic" w:cs="Simplified Arabic"/>
          <w:sz w:val="28"/>
          <w:szCs w:val="28"/>
          <w:rtl/>
          <w:lang w:bidi="ar-LB"/>
        </w:rPr>
        <w:t xml:space="preserve"> بتحريض طائفيّ شبه متوازن</w:t>
      </w:r>
      <w:r w:rsidRPr="00FB6E1E">
        <w:rPr>
          <w:rFonts w:ascii="Simplified Arabic" w:hAnsi="Simplified Arabic" w:cs="Simplified Arabic"/>
          <w:sz w:val="28"/>
          <w:szCs w:val="28"/>
          <w:rtl/>
          <w:lang w:bidi="ar-LB"/>
        </w:rPr>
        <w:t>، نتج منه انزواء  رعايا الطوائف في مؤسّساتها التعليميّة .</w:t>
      </w:r>
      <w:r w:rsidR="00C24EBA" w:rsidRPr="00FB6E1E">
        <w:rPr>
          <w:rFonts w:ascii="Simplified Arabic" w:hAnsi="Simplified Arabic" w:cs="Simplified Arabic"/>
          <w:sz w:val="28"/>
          <w:szCs w:val="28"/>
          <w:rtl/>
          <w:lang w:bidi="ar-LB"/>
        </w:rPr>
        <w:t xml:space="preserve"> </w:t>
      </w:r>
      <w:r w:rsidR="00CA3112" w:rsidRPr="00FB6E1E">
        <w:rPr>
          <w:rFonts w:ascii="Simplified Arabic" w:hAnsi="Simplified Arabic" w:cs="Simplified Arabic"/>
          <w:sz w:val="28"/>
          <w:szCs w:val="28"/>
          <w:rtl/>
          <w:lang w:bidi="ar-LB"/>
        </w:rPr>
        <w:t xml:space="preserve">   </w:t>
      </w:r>
    </w:p>
    <w:p w:rsidR="008E6F9D" w:rsidRPr="00FB6E1E" w:rsidRDefault="001B1810" w:rsidP="008E6F9D">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3A3C28" w:rsidRPr="00FB6E1E">
        <w:rPr>
          <w:rFonts w:ascii="Simplified Arabic" w:hAnsi="Simplified Arabic" w:cs="Simplified Arabic"/>
          <w:sz w:val="28"/>
          <w:szCs w:val="28"/>
          <w:rtl/>
          <w:lang w:bidi="ar-LB"/>
        </w:rPr>
        <w:t xml:space="preserve">  وتشير النشرة الإحصائيّة للمركز التربويّ </w:t>
      </w:r>
      <w:r w:rsidR="00182D26" w:rsidRPr="00FB6E1E">
        <w:rPr>
          <w:rFonts w:ascii="Simplified Arabic" w:hAnsi="Simplified Arabic" w:cs="Simplified Arabic"/>
          <w:sz w:val="28"/>
          <w:szCs w:val="28"/>
          <w:rtl/>
          <w:lang w:bidi="ar-LB"/>
        </w:rPr>
        <w:t xml:space="preserve">إلى </w:t>
      </w:r>
      <w:r w:rsidR="003A3C28" w:rsidRPr="00FB6E1E">
        <w:rPr>
          <w:rFonts w:ascii="Simplified Arabic" w:hAnsi="Simplified Arabic" w:cs="Simplified Arabic"/>
          <w:sz w:val="28"/>
          <w:szCs w:val="28"/>
          <w:rtl/>
          <w:lang w:bidi="ar-LB"/>
        </w:rPr>
        <w:t>أنّ المدارس الخاصّة  غير المجّانيّة في ضاحيتيْ بيروت</w:t>
      </w:r>
      <w:r w:rsidR="00EA5379" w:rsidRPr="00FB6E1E">
        <w:rPr>
          <w:rFonts w:ascii="Simplified Arabic" w:hAnsi="Simplified Arabic" w:cs="Simplified Arabic"/>
          <w:sz w:val="28"/>
          <w:szCs w:val="28"/>
          <w:rtl/>
          <w:lang w:bidi="ar-LB"/>
        </w:rPr>
        <w:t xml:space="preserve"> – على سبيل المثال -</w:t>
      </w:r>
      <w:r w:rsidR="003A3C28" w:rsidRPr="00FB6E1E">
        <w:rPr>
          <w:rFonts w:ascii="Simplified Arabic" w:hAnsi="Simplified Arabic" w:cs="Simplified Arabic"/>
          <w:sz w:val="28"/>
          <w:szCs w:val="28"/>
          <w:rtl/>
          <w:lang w:bidi="ar-LB"/>
        </w:rPr>
        <w:t xml:space="preserve"> تستقطب 18% من العدد الإجماليّ لطلاّب لبنان، في حين ينتسب إلى المد</w:t>
      </w:r>
      <w:r w:rsidR="00182D26" w:rsidRPr="00FB6E1E">
        <w:rPr>
          <w:rFonts w:ascii="Simplified Arabic" w:hAnsi="Simplified Arabic" w:cs="Simplified Arabic"/>
          <w:sz w:val="28"/>
          <w:szCs w:val="28"/>
          <w:rtl/>
          <w:lang w:bidi="ar-LB"/>
        </w:rPr>
        <w:t>ا</w:t>
      </w:r>
      <w:r w:rsidR="003A3C28" w:rsidRPr="00FB6E1E">
        <w:rPr>
          <w:rFonts w:ascii="Simplified Arabic" w:hAnsi="Simplified Arabic" w:cs="Simplified Arabic"/>
          <w:sz w:val="28"/>
          <w:szCs w:val="28"/>
          <w:rtl/>
          <w:lang w:bidi="ar-LB"/>
        </w:rPr>
        <w:t>رس</w:t>
      </w:r>
      <w:r w:rsidR="00182D26" w:rsidRPr="00FB6E1E">
        <w:rPr>
          <w:rFonts w:ascii="Simplified Arabic" w:hAnsi="Simplified Arabic" w:cs="Simplified Arabic"/>
          <w:sz w:val="28"/>
          <w:szCs w:val="28"/>
          <w:rtl/>
          <w:lang w:bidi="ar-LB"/>
        </w:rPr>
        <w:t xml:space="preserve"> </w:t>
      </w:r>
      <w:r w:rsidR="003A3C28" w:rsidRPr="00FB6E1E">
        <w:rPr>
          <w:rFonts w:ascii="Simplified Arabic" w:hAnsi="Simplified Arabic" w:cs="Simplified Arabic"/>
          <w:sz w:val="28"/>
          <w:szCs w:val="28"/>
          <w:rtl/>
          <w:lang w:bidi="ar-LB"/>
        </w:rPr>
        <w:t>الرسميّة 2،6% وإلى المدارس</w:t>
      </w:r>
      <w:r w:rsidR="00182D26" w:rsidRPr="00FB6E1E">
        <w:rPr>
          <w:rFonts w:ascii="Simplified Arabic" w:hAnsi="Simplified Arabic" w:cs="Simplified Arabic"/>
          <w:sz w:val="28"/>
          <w:szCs w:val="28"/>
          <w:rtl/>
          <w:lang w:bidi="ar-LB"/>
        </w:rPr>
        <w:t xml:space="preserve"> الخاصّة </w:t>
      </w:r>
      <w:r w:rsidR="003A3C28" w:rsidRPr="00FB6E1E">
        <w:rPr>
          <w:rFonts w:ascii="Simplified Arabic" w:hAnsi="Simplified Arabic" w:cs="Simplified Arabic"/>
          <w:sz w:val="28"/>
          <w:szCs w:val="28"/>
          <w:rtl/>
          <w:lang w:bidi="ar-LB"/>
        </w:rPr>
        <w:t xml:space="preserve"> المجّانيّة  2،8% .</w:t>
      </w:r>
      <w:r w:rsidR="008E6F9D" w:rsidRPr="00FB6E1E">
        <w:rPr>
          <w:rFonts w:ascii="Simplified Arabic" w:hAnsi="Simplified Arabic" w:cs="Simplified Arabic"/>
          <w:sz w:val="28"/>
          <w:szCs w:val="28"/>
          <w:rtl/>
          <w:lang w:bidi="ar-LB"/>
        </w:rPr>
        <w:t xml:space="preserve"> وهذا يعني أنّ التعليم الخاص في ضواحي بيروت وحدها يضمّ أكثر من خُمْس طلاب لبنان.</w:t>
      </w:r>
      <w:r w:rsidR="003A3C28" w:rsidRPr="00FB6E1E">
        <w:rPr>
          <w:rFonts w:ascii="Simplified Arabic" w:hAnsi="Simplified Arabic" w:cs="Simplified Arabic"/>
          <w:sz w:val="28"/>
          <w:szCs w:val="28"/>
          <w:rtl/>
          <w:lang w:bidi="ar-LB"/>
        </w:rPr>
        <w:t xml:space="preserve"> ولا يخفى </w:t>
      </w:r>
      <w:r w:rsidR="0081282D" w:rsidRPr="00FB6E1E">
        <w:rPr>
          <w:rFonts w:ascii="Simplified Arabic" w:hAnsi="Simplified Arabic" w:cs="Simplified Arabic"/>
          <w:sz w:val="28"/>
          <w:szCs w:val="28"/>
          <w:rtl/>
          <w:lang w:bidi="ar-LB"/>
        </w:rPr>
        <w:t xml:space="preserve">أنّ </w:t>
      </w:r>
      <w:r w:rsidR="008E6F9D" w:rsidRPr="00FB6E1E">
        <w:rPr>
          <w:rFonts w:ascii="Simplified Arabic" w:hAnsi="Simplified Arabic" w:cs="Simplified Arabic"/>
          <w:sz w:val="28"/>
          <w:szCs w:val="28"/>
          <w:rtl/>
          <w:lang w:bidi="ar-LB"/>
        </w:rPr>
        <w:t xml:space="preserve"> هذا </w:t>
      </w:r>
      <w:r w:rsidR="0081282D" w:rsidRPr="00FB6E1E">
        <w:rPr>
          <w:rFonts w:ascii="Simplified Arabic" w:hAnsi="Simplified Arabic" w:cs="Simplified Arabic"/>
          <w:sz w:val="28"/>
          <w:szCs w:val="28"/>
          <w:rtl/>
          <w:lang w:bidi="ar-LB"/>
        </w:rPr>
        <w:t xml:space="preserve">التعليم </w:t>
      </w:r>
      <w:r w:rsidR="008E6F9D" w:rsidRPr="00FB6E1E">
        <w:rPr>
          <w:rFonts w:ascii="Simplified Arabic" w:hAnsi="Simplified Arabic" w:cs="Simplified Arabic"/>
          <w:sz w:val="28"/>
          <w:szCs w:val="28"/>
          <w:rtl/>
          <w:lang w:bidi="ar-LB"/>
        </w:rPr>
        <w:t>ب</w:t>
      </w:r>
      <w:r w:rsidR="0081282D" w:rsidRPr="00FB6E1E">
        <w:rPr>
          <w:rFonts w:ascii="Simplified Arabic" w:hAnsi="Simplified Arabic" w:cs="Simplified Arabic"/>
          <w:sz w:val="28"/>
          <w:szCs w:val="28"/>
          <w:rtl/>
          <w:lang w:bidi="ar-LB"/>
        </w:rPr>
        <w:t>ات في غالبيّته</w:t>
      </w:r>
      <w:r w:rsidR="00182D26" w:rsidRPr="00FB6E1E">
        <w:rPr>
          <w:rFonts w:ascii="Simplified Arabic" w:hAnsi="Simplified Arabic" w:cs="Simplified Arabic"/>
          <w:sz w:val="28"/>
          <w:szCs w:val="28"/>
          <w:rtl/>
          <w:lang w:bidi="ar-LB"/>
        </w:rPr>
        <w:t xml:space="preserve"> </w:t>
      </w:r>
      <w:r w:rsidR="0081282D" w:rsidRPr="00FB6E1E">
        <w:rPr>
          <w:rFonts w:ascii="Simplified Arabic" w:hAnsi="Simplified Arabic" w:cs="Simplified Arabic"/>
          <w:sz w:val="28"/>
          <w:szCs w:val="28"/>
          <w:rtl/>
          <w:lang w:bidi="ar-LB"/>
        </w:rPr>
        <w:t xml:space="preserve"> </w:t>
      </w:r>
      <w:r w:rsidR="00182D26" w:rsidRPr="00FB6E1E">
        <w:rPr>
          <w:rFonts w:ascii="Simplified Arabic" w:hAnsi="Simplified Arabic" w:cs="Simplified Arabic"/>
          <w:sz w:val="28"/>
          <w:szCs w:val="28"/>
          <w:rtl/>
          <w:lang w:bidi="ar-LB"/>
        </w:rPr>
        <w:t>تعليم</w:t>
      </w:r>
      <w:r w:rsidR="0081282D" w:rsidRPr="00FB6E1E">
        <w:rPr>
          <w:rFonts w:ascii="Simplified Arabic" w:hAnsi="Simplified Arabic" w:cs="Simplified Arabic"/>
          <w:sz w:val="28"/>
          <w:szCs w:val="28"/>
          <w:rtl/>
          <w:lang w:bidi="ar-LB"/>
        </w:rPr>
        <w:t>اً</w:t>
      </w:r>
      <w:r w:rsidR="00182D26" w:rsidRPr="00FB6E1E">
        <w:rPr>
          <w:rFonts w:ascii="Simplified Arabic" w:hAnsi="Simplified Arabic" w:cs="Simplified Arabic"/>
          <w:sz w:val="28"/>
          <w:szCs w:val="28"/>
          <w:rtl/>
          <w:lang w:bidi="ar-LB"/>
        </w:rPr>
        <w:t xml:space="preserve"> طوائفيّ</w:t>
      </w:r>
      <w:r w:rsidR="0081282D" w:rsidRPr="00FB6E1E">
        <w:rPr>
          <w:rFonts w:ascii="Simplified Arabic" w:hAnsi="Simplified Arabic" w:cs="Simplified Arabic"/>
          <w:sz w:val="28"/>
          <w:szCs w:val="28"/>
          <w:rtl/>
          <w:lang w:bidi="ar-LB"/>
        </w:rPr>
        <w:t>اً</w:t>
      </w:r>
      <w:r w:rsidR="00182D26" w:rsidRPr="00FB6E1E">
        <w:rPr>
          <w:rFonts w:ascii="Simplified Arabic" w:hAnsi="Simplified Arabic" w:cs="Simplified Arabic"/>
          <w:sz w:val="28"/>
          <w:szCs w:val="28"/>
          <w:rtl/>
          <w:lang w:bidi="ar-LB"/>
        </w:rPr>
        <w:t xml:space="preserve">، </w:t>
      </w:r>
      <w:r w:rsidR="0081282D" w:rsidRPr="00FB6E1E">
        <w:rPr>
          <w:rFonts w:ascii="Simplified Arabic" w:hAnsi="Simplified Arabic" w:cs="Simplified Arabic"/>
          <w:sz w:val="28"/>
          <w:szCs w:val="28"/>
          <w:rtl/>
          <w:lang w:bidi="ar-LB"/>
        </w:rPr>
        <w:t>يقسّم المجتمع</w:t>
      </w:r>
      <w:r w:rsidR="00F3664C" w:rsidRPr="00FB6E1E">
        <w:rPr>
          <w:rFonts w:ascii="Simplified Arabic" w:hAnsi="Simplified Arabic" w:cs="Simplified Arabic"/>
          <w:sz w:val="28"/>
          <w:szCs w:val="28"/>
          <w:rtl/>
          <w:lang w:bidi="ar-LB"/>
        </w:rPr>
        <w:t xml:space="preserve"> عاموديّاً، ويشكّل </w:t>
      </w:r>
      <w:r w:rsidR="00182D26" w:rsidRPr="00FB6E1E">
        <w:rPr>
          <w:rFonts w:ascii="Simplified Arabic" w:hAnsi="Simplified Arabic" w:cs="Simplified Arabic"/>
          <w:sz w:val="28"/>
          <w:szCs w:val="28"/>
          <w:rtl/>
          <w:lang w:bidi="ar-LB"/>
        </w:rPr>
        <w:t xml:space="preserve">مخاطر جدّية على الانتماء الوطنيّ. </w:t>
      </w:r>
    </w:p>
    <w:p w:rsidR="00BF4D70" w:rsidRPr="00FB6E1E" w:rsidRDefault="008E6F9D" w:rsidP="00770F0B">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ج – </w:t>
      </w:r>
      <w:r w:rsidRPr="00FB6E1E">
        <w:rPr>
          <w:rFonts w:ascii="Simplified Arabic" w:hAnsi="Simplified Arabic" w:cs="Simplified Arabic"/>
          <w:b/>
          <w:bCs/>
          <w:sz w:val="28"/>
          <w:szCs w:val="28"/>
          <w:rtl/>
          <w:lang w:bidi="ar-LB"/>
        </w:rPr>
        <w:t>انقلاب اله</w:t>
      </w:r>
      <w:r w:rsidR="00FB0F01" w:rsidRPr="00FB6E1E">
        <w:rPr>
          <w:rFonts w:ascii="Simplified Arabic" w:hAnsi="Simplified Arabic" w:cs="Simplified Arabic"/>
          <w:b/>
          <w:bCs/>
          <w:sz w:val="28"/>
          <w:szCs w:val="28"/>
          <w:rtl/>
          <w:lang w:bidi="ar-LB"/>
        </w:rPr>
        <w:t>َ</w:t>
      </w:r>
      <w:r w:rsidRPr="00FB6E1E">
        <w:rPr>
          <w:rFonts w:ascii="Simplified Arabic" w:hAnsi="Simplified Arabic" w:cs="Simplified Arabic"/>
          <w:b/>
          <w:bCs/>
          <w:sz w:val="28"/>
          <w:szCs w:val="28"/>
          <w:rtl/>
          <w:lang w:bidi="ar-LB"/>
        </w:rPr>
        <w:t>ر</w:t>
      </w:r>
      <w:r w:rsidR="00FB0F01" w:rsidRPr="00FB6E1E">
        <w:rPr>
          <w:rFonts w:ascii="Simplified Arabic" w:hAnsi="Simplified Arabic" w:cs="Simplified Arabic"/>
          <w:b/>
          <w:bCs/>
          <w:sz w:val="28"/>
          <w:szCs w:val="28"/>
          <w:rtl/>
          <w:lang w:bidi="ar-LB"/>
        </w:rPr>
        <w:t>َ</w:t>
      </w:r>
      <w:r w:rsidRPr="00FB6E1E">
        <w:rPr>
          <w:rFonts w:ascii="Simplified Arabic" w:hAnsi="Simplified Arabic" w:cs="Simplified Arabic"/>
          <w:b/>
          <w:bCs/>
          <w:sz w:val="28"/>
          <w:szCs w:val="28"/>
          <w:rtl/>
          <w:lang w:bidi="ar-LB"/>
        </w:rPr>
        <w:t>م التعليميّ</w:t>
      </w:r>
      <w:r w:rsidR="00D974A9" w:rsidRPr="00FB6E1E">
        <w:rPr>
          <w:rFonts w:ascii="Simplified Arabic" w:hAnsi="Simplified Arabic" w:cs="Simplified Arabic"/>
          <w:b/>
          <w:bCs/>
          <w:sz w:val="28"/>
          <w:szCs w:val="28"/>
          <w:rtl/>
          <w:lang w:bidi="ar-LB"/>
        </w:rPr>
        <w:t xml:space="preserve">: </w:t>
      </w:r>
      <w:r w:rsidR="00D974A9" w:rsidRPr="00FB6E1E">
        <w:rPr>
          <w:rFonts w:ascii="Simplified Arabic" w:hAnsi="Simplified Arabic" w:cs="Simplified Arabic"/>
          <w:sz w:val="28"/>
          <w:szCs w:val="28"/>
          <w:rtl/>
          <w:lang w:bidi="ar-LB"/>
        </w:rPr>
        <w:t>لعلّ أهمّ أمارات نجاح المؤسّسة التربويّة  هي</w:t>
      </w:r>
      <w:r w:rsidR="00D91BE6" w:rsidRPr="00FB6E1E">
        <w:rPr>
          <w:rFonts w:ascii="Simplified Arabic" w:hAnsi="Simplified Arabic" w:cs="Simplified Arabic"/>
          <w:sz w:val="28"/>
          <w:szCs w:val="28"/>
          <w:rtl/>
          <w:lang w:bidi="ar-LB"/>
        </w:rPr>
        <w:t xml:space="preserve"> – في نظري -</w:t>
      </w:r>
      <w:r w:rsidR="00D974A9" w:rsidRPr="00FB6E1E">
        <w:rPr>
          <w:rFonts w:ascii="Simplified Arabic" w:hAnsi="Simplified Arabic" w:cs="Simplified Arabic"/>
          <w:sz w:val="28"/>
          <w:szCs w:val="28"/>
          <w:rtl/>
          <w:lang w:bidi="ar-LB"/>
        </w:rPr>
        <w:t xml:space="preserve"> أن ترفد المراحلُ الدنيا</w:t>
      </w:r>
      <w:r w:rsidR="00EA5379" w:rsidRPr="00FB6E1E">
        <w:rPr>
          <w:rFonts w:ascii="Simplified Arabic" w:hAnsi="Simplified Arabic" w:cs="Simplified Arabic"/>
          <w:sz w:val="28"/>
          <w:szCs w:val="28"/>
          <w:rtl/>
          <w:lang w:bidi="ar-LB"/>
        </w:rPr>
        <w:t xml:space="preserve"> من مؤسّسات التعليم،</w:t>
      </w:r>
      <w:r w:rsidR="00D974A9" w:rsidRPr="00FB6E1E">
        <w:rPr>
          <w:rFonts w:ascii="Simplified Arabic" w:hAnsi="Simplified Arabic" w:cs="Simplified Arabic"/>
          <w:sz w:val="28"/>
          <w:szCs w:val="28"/>
          <w:rtl/>
          <w:lang w:bidi="ar-LB"/>
        </w:rPr>
        <w:t xml:space="preserve"> المراحلَ العليا </w:t>
      </w:r>
      <w:r w:rsidR="00EA5379" w:rsidRPr="00FB6E1E">
        <w:rPr>
          <w:rFonts w:ascii="Simplified Arabic" w:hAnsi="Simplified Arabic" w:cs="Simplified Arabic"/>
          <w:sz w:val="28"/>
          <w:szCs w:val="28"/>
          <w:rtl/>
          <w:lang w:bidi="ar-LB"/>
        </w:rPr>
        <w:t>ب</w:t>
      </w:r>
      <w:r w:rsidR="00D974A9" w:rsidRPr="00FB6E1E">
        <w:rPr>
          <w:rFonts w:ascii="Simplified Arabic" w:hAnsi="Simplified Arabic" w:cs="Simplified Arabic"/>
          <w:sz w:val="28"/>
          <w:szCs w:val="28"/>
          <w:rtl/>
          <w:lang w:bidi="ar-LB"/>
        </w:rPr>
        <w:t>كفايتها من الطلاّب</w:t>
      </w:r>
      <w:r w:rsidR="00D91BE6" w:rsidRPr="00FB6E1E">
        <w:rPr>
          <w:rFonts w:ascii="Simplified Arabic" w:hAnsi="Simplified Arabic" w:cs="Simplified Arabic"/>
          <w:sz w:val="28"/>
          <w:szCs w:val="28"/>
          <w:rtl/>
          <w:lang w:bidi="ar-LB"/>
        </w:rPr>
        <w:t>؛ فمتى عجزت كلّ مرحلة تعليميّة عن رفد المرحلة الأعلى ب</w:t>
      </w:r>
      <w:r w:rsidR="0022033D" w:rsidRPr="00FB6E1E">
        <w:rPr>
          <w:rFonts w:ascii="Simplified Arabic" w:hAnsi="Simplified Arabic" w:cs="Simplified Arabic"/>
          <w:sz w:val="28"/>
          <w:szCs w:val="28"/>
          <w:rtl/>
          <w:lang w:bidi="ar-LB"/>
        </w:rPr>
        <w:t>حاجتها</w:t>
      </w:r>
      <w:r w:rsidR="00D91BE6" w:rsidRPr="00FB6E1E">
        <w:rPr>
          <w:rFonts w:ascii="Simplified Arabic" w:hAnsi="Simplified Arabic" w:cs="Simplified Arabic"/>
          <w:sz w:val="28"/>
          <w:szCs w:val="28"/>
          <w:rtl/>
          <w:lang w:bidi="ar-LB"/>
        </w:rPr>
        <w:t xml:space="preserve"> من الطلاب آلتْ المؤسّسة التربويّة إلى السقوط.</w:t>
      </w:r>
      <w:r w:rsidR="00D974A9" w:rsidRPr="00FB6E1E">
        <w:rPr>
          <w:rFonts w:ascii="Simplified Arabic" w:hAnsi="Simplified Arabic" w:cs="Simplified Arabic"/>
          <w:sz w:val="28"/>
          <w:szCs w:val="28"/>
          <w:rtl/>
          <w:lang w:bidi="ar-LB"/>
        </w:rPr>
        <w:t xml:space="preserve"> </w:t>
      </w:r>
      <w:r w:rsidR="00D91BE6" w:rsidRPr="00FB6E1E">
        <w:rPr>
          <w:rFonts w:ascii="Simplified Arabic" w:hAnsi="Simplified Arabic" w:cs="Simplified Arabic"/>
          <w:sz w:val="28"/>
          <w:szCs w:val="28"/>
          <w:rtl/>
          <w:lang w:bidi="ar-LB"/>
        </w:rPr>
        <w:t xml:space="preserve">وما </w:t>
      </w:r>
      <w:r w:rsidR="00DF33A2" w:rsidRPr="00FB6E1E">
        <w:rPr>
          <w:rFonts w:ascii="Simplified Arabic" w:hAnsi="Simplified Arabic" w:cs="Simplified Arabic"/>
          <w:sz w:val="28"/>
          <w:szCs w:val="28"/>
          <w:rtl/>
          <w:lang w:bidi="ar-LB"/>
        </w:rPr>
        <w:t>يثير القلق على المدرسة الرسميّة</w:t>
      </w:r>
      <w:r w:rsidR="00FB0F01" w:rsidRPr="00FB6E1E">
        <w:rPr>
          <w:rFonts w:ascii="Simplified Arabic" w:hAnsi="Simplified Arabic" w:cs="Simplified Arabic"/>
          <w:sz w:val="28"/>
          <w:szCs w:val="28"/>
          <w:rtl/>
          <w:lang w:bidi="ar-LB"/>
        </w:rPr>
        <w:t xml:space="preserve"> </w:t>
      </w:r>
      <w:r w:rsidR="00DF33A2" w:rsidRPr="00FB6E1E">
        <w:rPr>
          <w:rFonts w:ascii="Simplified Arabic" w:hAnsi="Simplified Arabic" w:cs="Simplified Arabic"/>
          <w:sz w:val="28"/>
          <w:szCs w:val="28"/>
          <w:rtl/>
          <w:lang w:bidi="ar-LB"/>
        </w:rPr>
        <w:t>هو</w:t>
      </w:r>
      <w:r w:rsidR="00D41D88">
        <w:rPr>
          <w:rFonts w:ascii="Simplified Arabic" w:hAnsi="Simplified Arabic" w:cs="Simplified Arabic" w:hint="cs"/>
          <w:sz w:val="28"/>
          <w:szCs w:val="28"/>
          <w:rtl/>
          <w:lang w:bidi="ar-LB"/>
        </w:rPr>
        <w:t xml:space="preserve"> </w:t>
      </w:r>
      <w:r w:rsidR="00B9449B">
        <w:rPr>
          <w:rFonts w:ascii="Simplified Arabic" w:hAnsi="Simplified Arabic" w:cs="Simplified Arabic" w:hint="cs"/>
          <w:sz w:val="28"/>
          <w:szCs w:val="28"/>
          <w:rtl/>
          <w:lang w:bidi="ar-LB"/>
        </w:rPr>
        <w:t xml:space="preserve"> </w:t>
      </w:r>
      <w:r w:rsidR="00DF33A2" w:rsidRPr="00FB6E1E">
        <w:rPr>
          <w:rFonts w:ascii="Simplified Arabic" w:hAnsi="Simplified Arabic" w:cs="Simplified Arabic"/>
          <w:sz w:val="28"/>
          <w:szCs w:val="28"/>
          <w:rtl/>
          <w:lang w:bidi="ar-LB"/>
        </w:rPr>
        <w:t>التباين الكبير</w:t>
      </w:r>
      <w:r w:rsidR="00D91BE6" w:rsidRPr="00FB6E1E">
        <w:rPr>
          <w:rFonts w:ascii="Simplified Arabic" w:hAnsi="Simplified Arabic" w:cs="Simplified Arabic"/>
          <w:sz w:val="28"/>
          <w:szCs w:val="28"/>
          <w:rtl/>
          <w:lang w:bidi="ar-LB"/>
        </w:rPr>
        <w:t xml:space="preserve"> </w:t>
      </w:r>
      <w:r w:rsidR="00DF33A2" w:rsidRPr="00FB6E1E">
        <w:rPr>
          <w:rFonts w:ascii="Simplified Arabic" w:hAnsi="Simplified Arabic" w:cs="Simplified Arabic"/>
          <w:sz w:val="28"/>
          <w:szCs w:val="28"/>
          <w:rtl/>
          <w:lang w:bidi="ar-LB"/>
        </w:rPr>
        <w:t>بين القطاعين الرسميّ والخاص في  توزيع الطلاب على مراحل التعليم، إذ تشير الإحصاءات إلى أنّ</w:t>
      </w:r>
      <w:r w:rsidR="0022033D" w:rsidRPr="00FB6E1E">
        <w:rPr>
          <w:rFonts w:ascii="Simplified Arabic" w:hAnsi="Simplified Arabic" w:cs="Simplified Arabic"/>
          <w:sz w:val="28"/>
          <w:szCs w:val="28"/>
          <w:rtl/>
          <w:lang w:bidi="ar-LB"/>
        </w:rPr>
        <w:t xml:space="preserve"> هَرَم</w:t>
      </w:r>
      <w:r w:rsidR="00DF33A2" w:rsidRPr="00FB6E1E">
        <w:rPr>
          <w:rFonts w:ascii="Simplified Arabic" w:hAnsi="Simplified Arabic" w:cs="Simplified Arabic"/>
          <w:sz w:val="28"/>
          <w:szCs w:val="28"/>
          <w:rtl/>
          <w:lang w:bidi="ar-LB"/>
        </w:rPr>
        <w:t xml:space="preserve"> التعليم الرسميّ يقف على رأسه، الأمر الذي يهدِّد بقاءه قطاعا منتجا، ويثير </w:t>
      </w:r>
      <w:r w:rsidR="00DF33A2" w:rsidRPr="00FB6E1E">
        <w:rPr>
          <w:rFonts w:ascii="Simplified Arabic" w:hAnsi="Simplified Arabic" w:cs="Simplified Arabic"/>
          <w:sz w:val="28"/>
          <w:szCs w:val="28"/>
          <w:rtl/>
          <w:lang w:bidi="ar-LB"/>
        </w:rPr>
        <w:lastRenderedPageBreak/>
        <w:t>شهيّة من يتآمرون عليه، ولا يكفّون عن الدعوة إلى تخصيص التعليم، وتلزيمه إلى القطاع الخاص، بعدما فشلت الدعوات إلى ما ع</w:t>
      </w:r>
      <w:r w:rsidR="000B262B" w:rsidRPr="00FB6E1E">
        <w:rPr>
          <w:rFonts w:ascii="Simplified Arabic" w:hAnsi="Simplified Arabic" w:cs="Simplified Arabic"/>
          <w:sz w:val="28"/>
          <w:szCs w:val="28"/>
          <w:rtl/>
          <w:lang w:bidi="ar-LB"/>
        </w:rPr>
        <w:t>ُ</w:t>
      </w:r>
      <w:r w:rsidR="00DF33A2" w:rsidRPr="00FB6E1E">
        <w:rPr>
          <w:rFonts w:ascii="Simplified Arabic" w:hAnsi="Simplified Arabic" w:cs="Simplified Arabic"/>
          <w:sz w:val="28"/>
          <w:szCs w:val="28"/>
          <w:rtl/>
          <w:lang w:bidi="ar-LB"/>
        </w:rPr>
        <w:t>ر</w:t>
      </w:r>
      <w:r w:rsidR="000B262B" w:rsidRPr="00FB6E1E">
        <w:rPr>
          <w:rFonts w:ascii="Simplified Arabic" w:hAnsi="Simplified Arabic" w:cs="Simplified Arabic"/>
          <w:sz w:val="28"/>
          <w:szCs w:val="28"/>
          <w:rtl/>
          <w:lang w:bidi="ar-LB"/>
        </w:rPr>
        <w:t>ِ</w:t>
      </w:r>
      <w:r w:rsidR="00DF33A2" w:rsidRPr="00FB6E1E">
        <w:rPr>
          <w:rFonts w:ascii="Simplified Arabic" w:hAnsi="Simplified Arabic" w:cs="Simplified Arabic"/>
          <w:sz w:val="28"/>
          <w:szCs w:val="28"/>
          <w:rtl/>
          <w:lang w:bidi="ar-LB"/>
        </w:rPr>
        <w:t xml:space="preserve">ف بالضمان التربويّ في </w:t>
      </w:r>
      <w:r w:rsidR="000B262B" w:rsidRPr="00FB6E1E">
        <w:rPr>
          <w:rFonts w:ascii="Simplified Arabic" w:hAnsi="Simplified Arabic" w:cs="Simplified Arabic"/>
          <w:sz w:val="28"/>
          <w:szCs w:val="28"/>
          <w:rtl/>
          <w:lang w:bidi="ar-LB"/>
        </w:rPr>
        <w:t>تسعينات القرن الماضي، ولا سيّما مع ظهور " الترويكا" التي راحت تضع يدها على مؤسّسات الدولة ومرافقها.</w:t>
      </w:r>
      <w:r w:rsidR="00F3664C" w:rsidRPr="00FB6E1E">
        <w:rPr>
          <w:rFonts w:ascii="Simplified Arabic" w:hAnsi="Simplified Arabic" w:cs="Simplified Arabic"/>
          <w:sz w:val="28"/>
          <w:szCs w:val="28"/>
          <w:rtl/>
          <w:lang w:bidi="ar-LB"/>
        </w:rPr>
        <w:t xml:space="preserve"> </w:t>
      </w:r>
      <w:r w:rsidR="000B262B" w:rsidRPr="00FB6E1E">
        <w:rPr>
          <w:rFonts w:ascii="Simplified Arabic" w:hAnsi="Simplified Arabic" w:cs="Simplified Arabic"/>
          <w:sz w:val="28"/>
          <w:szCs w:val="28"/>
          <w:rtl/>
          <w:lang w:bidi="ar-LB"/>
        </w:rPr>
        <w:t>وتُظهر الإحصاءات الرسميّة للعام الدراسيّ 2015- 2016 أنّ 3،9</w:t>
      </w:r>
      <w:r w:rsidR="00F3664C" w:rsidRPr="00FB6E1E">
        <w:rPr>
          <w:rFonts w:ascii="Simplified Arabic" w:hAnsi="Simplified Arabic" w:cs="Simplified Arabic"/>
          <w:sz w:val="28"/>
          <w:szCs w:val="28"/>
          <w:rtl/>
          <w:lang w:bidi="ar-LB"/>
        </w:rPr>
        <w:t>%</w:t>
      </w:r>
      <w:r w:rsidR="000B262B" w:rsidRPr="00FB6E1E">
        <w:rPr>
          <w:rFonts w:ascii="Simplified Arabic" w:hAnsi="Simplified Arabic" w:cs="Simplified Arabic"/>
          <w:sz w:val="28"/>
          <w:szCs w:val="28"/>
          <w:rtl/>
          <w:lang w:bidi="ar-LB"/>
        </w:rPr>
        <w:t xml:space="preserve"> من طلاب لبنان </w:t>
      </w:r>
      <w:r w:rsidR="00425956" w:rsidRPr="00FB6E1E">
        <w:rPr>
          <w:rFonts w:ascii="Simplified Arabic" w:hAnsi="Simplified Arabic" w:cs="Simplified Arabic"/>
          <w:sz w:val="28"/>
          <w:szCs w:val="28"/>
          <w:rtl/>
          <w:lang w:bidi="ar-LB"/>
        </w:rPr>
        <w:t>ينتسبون إلى مرحلة الروضة في المدارس الرسميّة، مقابل 15% ينتسبون إلى المدارس الخاصة. ول</w:t>
      </w:r>
      <w:r w:rsidR="00C146D2" w:rsidRPr="00FB6E1E">
        <w:rPr>
          <w:rFonts w:ascii="Simplified Arabic" w:hAnsi="Simplified Arabic" w:cs="Simplified Arabic"/>
          <w:sz w:val="28"/>
          <w:szCs w:val="28"/>
          <w:rtl/>
          <w:lang w:bidi="ar-LB"/>
        </w:rPr>
        <w:t>علّ</w:t>
      </w:r>
      <w:r w:rsidR="00425956" w:rsidRPr="00FB6E1E">
        <w:rPr>
          <w:rFonts w:ascii="Simplified Arabic" w:hAnsi="Simplified Arabic" w:cs="Simplified Arabic"/>
          <w:sz w:val="28"/>
          <w:szCs w:val="28"/>
          <w:rtl/>
          <w:lang w:bidi="ar-LB"/>
        </w:rPr>
        <w:t xml:space="preserve"> مردّ ذلك يعود إلى سياسة الدولة التي تحدّد سنّ الدخول إلى المدرسة الرسميّة بإتمام أربع سنوات قبل نهاية كانون الأوّل من كل عام، في حين أنّ الروضات في المدارس الخاصّة تستقبل الأطفال في عمر ثلاث سنوات، حتى إنّ </w:t>
      </w:r>
      <w:r w:rsidR="00C76F26" w:rsidRPr="00FB6E1E">
        <w:rPr>
          <w:rFonts w:ascii="Simplified Arabic" w:hAnsi="Simplified Arabic" w:cs="Simplified Arabic"/>
          <w:sz w:val="28"/>
          <w:szCs w:val="28"/>
          <w:rtl/>
          <w:lang w:bidi="ar-LB"/>
        </w:rPr>
        <w:t>ال</w:t>
      </w:r>
      <w:r w:rsidR="00425956" w:rsidRPr="00FB6E1E">
        <w:rPr>
          <w:rFonts w:ascii="Simplified Arabic" w:hAnsi="Simplified Arabic" w:cs="Simplified Arabic"/>
          <w:sz w:val="28"/>
          <w:szCs w:val="28"/>
          <w:rtl/>
          <w:lang w:bidi="ar-LB"/>
        </w:rPr>
        <w:t xml:space="preserve">حدائق </w:t>
      </w:r>
      <w:r w:rsidR="00C76F26" w:rsidRPr="00FB6E1E">
        <w:rPr>
          <w:rFonts w:ascii="Simplified Arabic" w:hAnsi="Simplified Arabic" w:cs="Simplified Arabic"/>
          <w:sz w:val="28"/>
          <w:szCs w:val="28"/>
          <w:rtl/>
          <w:lang w:bidi="ar-LB"/>
        </w:rPr>
        <w:t>الخاصّة</w:t>
      </w:r>
      <w:r w:rsidR="00425956" w:rsidRPr="00FB6E1E">
        <w:rPr>
          <w:rFonts w:ascii="Simplified Arabic" w:hAnsi="Simplified Arabic" w:cs="Simplified Arabic"/>
          <w:sz w:val="28"/>
          <w:szCs w:val="28"/>
          <w:rtl/>
          <w:lang w:bidi="ar-LB"/>
        </w:rPr>
        <w:t xml:space="preserve"> تستقبل الأطفال في عمر السنتين</w:t>
      </w:r>
      <w:r w:rsidR="00C146D2" w:rsidRPr="00FB6E1E">
        <w:rPr>
          <w:rFonts w:ascii="Simplified Arabic" w:hAnsi="Simplified Arabic" w:cs="Simplified Arabic"/>
          <w:sz w:val="28"/>
          <w:szCs w:val="28"/>
          <w:rtl/>
          <w:lang w:bidi="ar-LB"/>
        </w:rPr>
        <w:t xml:space="preserve">. وهذا التمييز القانونيّ يحرم أبناء الفئات الشعبيّة  من </w:t>
      </w:r>
      <w:r w:rsidR="006303A1" w:rsidRPr="00FB6E1E">
        <w:rPr>
          <w:rFonts w:ascii="Simplified Arabic" w:hAnsi="Simplified Arabic" w:cs="Simplified Arabic"/>
          <w:sz w:val="28"/>
          <w:szCs w:val="28"/>
          <w:rtl/>
          <w:lang w:bidi="ar-LB"/>
        </w:rPr>
        <w:t>تكافؤ الفرص</w:t>
      </w:r>
      <w:r w:rsidR="00154837" w:rsidRPr="00FB6E1E">
        <w:rPr>
          <w:rFonts w:ascii="Simplified Arabic" w:hAnsi="Simplified Arabic" w:cs="Simplified Arabic"/>
          <w:sz w:val="28"/>
          <w:szCs w:val="28"/>
          <w:rtl/>
          <w:lang w:bidi="ar-LB"/>
        </w:rPr>
        <w:t xml:space="preserve">، ويحول دون دخولهم المدرسة في العمر الذي يدخل فيه أولاد الميسورين، الأمر الذي يؤدّي إلى التسرّب المدرسيّ، أو إلى تعبيد الطريق بين المدرسة الرسميّة والتعليم المهنيّ، من دون تأمين الرابط العلميّ المشترك الذي يوفّر تبادلا سليماً بين التعليم </w:t>
      </w:r>
      <w:r w:rsidR="00AB7858" w:rsidRPr="00FB6E1E">
        <w:rPr>
          <w:rFonts w:ascii="Simplified Arabic" w:hAnsi="Simplified Arabic" w:cs="Simplified Arabic"/>
          <w:sz w:val="28"/>
          <w:szCs w:val="28"/>
          <w:rtl/>
          <w:lang w:bidi="ar-LB"/>
        </w:rPr>
        <w:t xml:space="preserve">العام </w:t>
      </w:r>
      <w:r w:rsidR="00154837" w:rsidRPr="00FB6E1E">
        <w:rPr>
          <w:rFonts w:ascii="Simplified Arabic" w:hAnsi="Simplified Arabic" w:cs="Simplified Arabic"/>
          <w:sz w:val="28"/>
          <w:szCs w:val="28"/>
          <w:rtl/>
          <w:lang w:bidi="ar-LB"/>
        </w:rPr>
        <w:t>والتعليم المهنيّ</w:t>
      </w:r>
      <w:r w:rsidR="00C76F26" w:rsidRPr="00FB6E1E">
        <w:rPr>
          <w:rFonts w:ascii="Simplified Arabic" w:hAnsi="Simplified Arabic" w:cs="Simplified Arabic"/>
          <w:sz w:val="28"/>
          <w:szCs w:val="28"/>
          <w:rtl/>
          <w:lang w:bidi="ar-LB"/>
        </w:rPr>
        <w:t>.</w:t>
      </w:r>
      <w:r w:rsidR="00BF4D70" w:rsidRPr="00FB6E1E">
        <w:rPr>
          <w:rFonts w:ascii="Simplified Arabic" w:hAnsi="Simplified Arabic" w:cs="Simplified Arabic"/>
          <w:sz w:val="28"/>
          <w:szCs w:val="28"/>
          <w:rtl/>
          <w:lang w:bidi="ar-LB"/>
        </w:rPr>
        <w:t xml:space="preserve"> ويُظهر الجدول الإحصائيّ لتوزّع تلاميذ التعليم الرسميّ  بحسب الوضع التعلّميّ عند التسجيل بالنسبة إلى المرحلة والصف في السنة الدراسيّة 2015- 2016 أنّ صفّ الروضة الأولى ضمّ 7367 مترفّعاً في مقابل 13709 من البيت، </w:t>
      </w:r>
      <w:r w:rsidR="0022033D" w:rsidRPr="00FB6E1E">
        <w:rPr>
          <w:rFonts w:ascii="Simplified Arabic" w:hAnsi="Simplified Arabic" w:cs="Simplified Arabic"/>
          <w:sz w:val="28"/>
          <w:szCs w:val="28"/>
          <w:rtl/>
          <w:lang w:bidi="ar-LB"/>
        </w:rPr>
        <w:t>وهؤلاء المترفّعون وَفَدوا من التعليم الخاص</w:t>
      </w:r>
      <w:r w:rsidR="00770F0B" w:rsidRPr="00FB6E1E">
        <w:rPr>
          <w:rFonts w:ascii="Simplified Arabic" w:hAnsi="Simplified Arabic" w:cs="Simplified Arabic"/>
          <w:sz w:val="28"/>
          <w:szCs w:val="28"/>
          <w:rtl/>
          <w:lang w:bidi="ar-LB"/>
        </w:rPr>
        <w:t>.</w:t>
      </w:r>
      <w:r w:rsidR="00BF4D70" w:rsidRPr="00FB6E1E">
        <w:rPr>
          <w:rFonts w:ascii="Simplified Arabic" w:hAnsi="Simplified Arabic" w:cs="Simplified Arabic"/>
          <w:sz w:val="28"/>
          <w:szCs w:val="28"/>
          <w:rtl/>
          <w:lang w:bidi="ar-LB"/>
        </w:rPr>
        <w:t>وضمّ صف الروضة الثانية 16415 مترفّعا و5073 من البيت. والطامّة الكبرى تظهر في دخول 3529 طفلا  الصف الأول الابتدائيّ من البيت مباشرة</w:t>
      </w:r>
      <w:r w:rsidR="00A275A1" w:rsidRPr="00FB6E1E">
        <w:rPr>
          <w:rFonts w:ascii="Simplified Arabic" w:hAnsi="Simplified Arabic" w:cs="Simplified Arabic"/>
          <w:sz w:val="28"/>
          <w:szCs w:val="28"/>
          <w:rtl/>
          <w:lang w:bidi="ar-LB"/>
        </w:rPr>
        <w:t xml:space="preserve">. </w:t>
      </w:r>
      <w:r w:rsidR="0022033D" w:rsidRPr="00FB6E1E">
        <w:rPr>
          <w:rFonts w:ascii="Simplified Arabic" w:hAnsi="Simplified Arabic" w:cs="Simplified Arabic"/>
          <w:sz w:val="28"/>
          <w:szCs w:val="28"/>
          <w:rtl/>
          <w:lang w:bidi="ar-LB"/>
        </w:rPr>
        <w:t>فانظر كيف يكون وضع الصف الأول الابتدائيّ في هذا الخليط غير المتكافئ بين طلاب دخلوا المدرسة لأوّل مرّة، وزملاء أمضوا سنة في المدرسة، وآخرين أمضوا سنتينن</w:t>
      </w:r>
      <w:r w:rsidR="00A275A1" w:rsidRPr="00FB6E1E">
        <w:rPr>
          <w:rFonts w:ascii="Simplified Arabic" w:hAnsi="Simplified Arabic" w:cs="Simplified Arabic"/>
          <w:sz w:val="28"/>
          <w:szCs w:val="28"/>
          <w:rtl/>
          <w:lang w:bidi="ar-LB"/>
        </w:rPr>
        <w:t>،</w:t>
      </w:r>
      <w:r w:rsidR="0022033D" w:rsidRPr="00FB6E1E">
        <w:rPr>
          <w:rFonts w:ascii="Simplified Arabic" w:hAnsi="Simplified Arabic" w:cs="Simplified Arabic"/>
          <w:sz w:val="28"/>
          <w:szCs w:val="28"/>
          <w:rtl/>
          <w:lang w:bidi="ar-LB"/>
        </w:rPr>
        <w:t xml:space="preserve"> </w:t>
      </w:r>
      <w:r w:rsidR="004E1507" w:rsidRPr="00FB6E1E">
        <w:rPr>
          <w:rFonts w:ascii="Simplified Arabic" w:hAnsi="Simplified Arabic" w:cs="Simplified Arabic"/>
          <w:sz w:val="28"/>
          <w:szCs w:val="28"/>
          <w:rtl/>
          <w:lang w:bidi="ar-LB"/>
        </w:rPr>
        <w:t xml:space="preserve"> ناهيك بالمعيدين الذين  يشكّلون نسبة لا يُستهان بها؛ إذ تصل </w:t>
      </w:r>
      <w:r w:rsidR="00050141" w:rsidRPr="00FB6E1E">
        <w:rPr>
          <w:rFonts w:ascii="Simplified Arabic" w:hAnsi="Simplified Arabic" w:cs="Simplified Arabic"/>
          <w:sz w:val="28"/>
          <w:szCs w:val="28"/>
          <w:rtl/>
          <w:lang w:bidi="ar-LB"/>
        </w:rPr>
        <w:t>نسب</w:t>
      </w:r>
      <w:r w:rsidR="00770F0B" w:rsidRPr="00FB6E1E">
        <w:rPr>
          <w:rFonts w:ascii="Simplified Arabic" w:hAnsi="Simplified Arabic" w:cs="Simplified Arabic"/>
          <w:sz w:val="28"/>
          <w:szCs w:val="28"/>
          <w:rtl/>
          <w:lang w:bidi="ar-LB"/>
        </w:rPr>
        <w:t>ت</w:t>
      </w:r>
      <w:r w:rsidR="00A275A1" w:rsidRPr="00FB6E1E">
        <w:rPr>
          <w:rFonts w:ascii="Simplified Arabic" w:hAnsi="Simplified Arabic" w:cs="Simplified Arabic"/>
          <w:sz w:val="28"/>
          <w:szCs w:val="28"/>
          <w:rtl/>
          <w:lang w:bidi="ar-LB"/>
        </w:rPr>
        <w:t xml:space="preserve">هم </w:t>
      </w:r>
      <w:r w:rsidR="00050141" w:rsidRPr="00FB6E1E">
        <w:rPr>
          <w:rFonts w:ascii="Simplified Arabic" w:hAnsi="Simplified Arabic" w:cs="Simplified Arabic"/>
          <w:sz w:val="28"/>
          <w:szCs w:val="28"/>
          <w:rtl/>
          <w:lang w:bidi="ar-LB"/>
        </w:rPr>
        <w:t xml:space="preserve">في المرحلة الأولى من التعليم الأساسيّ إلى 16%، مع أنّ الترفيع فيها آليّ، في حين </w:t>
      </w:r>
      <w:r w:rsidR="00A275A1" w:rsidRPr="00FB6E1E">
        <w:rPr>
          <w:rFonts w:ascii="Simplified Arabic" w:hAnsi="Simplified Arabic" w:cs="Simplified Arabic"/>
          <w:sz w:val="28"/>
          <w:szCs w:val="28"/>
          <w:rtl/>
          <w:lang w:bidi="ar-LB"/>
        </w:rPr>
        <w:t>ي</w:t>
      </w:r>
      <w:r w:rsidR="00050141" w:rsidRPr="00FB6E1E">
        <w:rPr>
          <w:rFonts w:ascii="Simplified Arabic" w:hAnsi="Simplified Arabic" w:cs="Simplified Arabic"/>
          <w:sz w:val="28"/>
          <w:szCs w:val="28"/>
          <w:rtl/>
          <w:lang w:bidi="ar-LB"/>
        </w:rPr>
        <w:t xml:space="preserve">تراوح عدد المعيدين بين 20 و25% في صفوف </w:t>
      </w:r>
      <w:r w:rsidR="00050141" w:rsidRPr="00FB6E1E">
        <w:rPr>
          <w:rFonts w:ascii="Simplified Arabic" w:hAnsi="Simplified Arabic" w:cs="Simplified Arabic"/>
          <w:sz w:val="28"/>
          <w:szCs w:val="28"/>
          <w:rtl/>
          <w:lang w:bidi="ar-LB"/>
        </w:rPr>
        <w:lastRenderedPageBreak/>
        <w:t xml:space="preserve">المرحلة الثانية، لتصل النسبة </w:t>
      </w:r>
      <w:r w:rsidR="00555B88" w:rsidRPr="00FB6E1E">
        <w:rPr>
          <w:rFonts w:ascii="Simplified Arabic" w:hAnsi="Simplified Arabic" w:cs="Simplified Arabic"/>
          <w:sz w:val="28"/>
          <w:szCs w:val="28"/>
          <w:rtl/>
          <w:lang w:bidi="ar-LB"/>
        </w:rPr>
        <w:t>إلى 29،5</w:t>
      </w:r>
      <w:r w:rsidR="00770F0B" w:rsidRPr="00FB6E1E">
        <w:rPr>
          <w:rFonts w:ascii="Simplified Arabic" w:hAnsi="Simplified Arabic" w:cs="Simplified Arabic"/>
          <w:sz w:val="28"/>
          <w:szCs w:val="28"/>
          <w:rtl/>
          <w:lang w:bidi="ar-LB"/>
        </w:rPr>
        <w:t>%</w:t>
      </w:r>
      <w:r w:rsidR="00555B88" w:rsidRPr="00FB6E1E">
        <w:rPr>
          <w:rFonts w:ascii="Simplified Arabic" w:hAnsi="Simplified Arabic" w:cs="Simplified Arabic"/>
          <w:sz w:val="28"/>
          <w:szCs w:val="28"/>
          <w:rtl/>
          <w:lang w:bidi="ar-LB"/>
        </w:rPr>
        <w:t xml:space="preserve"> في الصف السابع الأساسيّ، وإلى 19،42</w:t>
      </w:r>
      <w:r w:rsidR="00770F0B" w:rsidRPr="00FB6E1E">
        <w:rPr>
          <w:rFonts w:ascii="Simplified Arabic" w:hAnsi="Simplified Arabic" w:cs="Simplified Arabic"/>
          <w:sz w:val="28"/>
          <w:szCs w:val="28"/>
          <w:rtl/>
          <w:lang w:bidi="ar-LB"/>
        </w:rPr>
        <w:t>%</w:t>
      </w:r>
      <w:r w:rsidR="00555B88" w:rsidRPr="00FB6E1E">
        <w:rPr>
          <w:rFonts w:ascii="Simplified Arabic" w:hAnsi="Simplified Arabic" w:cs="Simplified Arabic"/>
          <w:sz w:val="28"/>
          <w:szCs w:val="28"/>
          <w:rtl/>
          <w:lang w:bidi="ar-LB"/>
        </w:rPr>
        <w:t xml:space="preserve"> في الصف الثانويّ الأوّل.</w:t>
      </w:r>
    </w:p>
    <w:p w:rsidR="001D7E69" w:rsidRPr="00FB6E1E" w:rsidRDefault="001D7E69" w:rsidP="005423CA">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وأمّا التأخُّر المدرسيّ في التعليم الرسميّ فيسجّل  نسبة عالية ترتفع</w:t>
      </w:r>
      <w:r w:rsidR="00A54F4D" w:rsidRPr="00FB6E1E">
        <w:rPr>
          <w:rFonts w:ascii="Simplified Arabic" w:hAnsi="Simplified Arabic" w:cs="Simplified Arabic"/>
          <w:sz w:val="28"/>
          <w:szCs w:val="28"/>
          <w:rtl/>
          <w:lang w:bidi="ar-LB"/>
        </w:rPr>
        <w:t xml:space="preserve"> تدريجاً كلّما ارتفع الصف، </w:t>
      </w:r>
      <w:r w:rsidR="00E242A1" w:rsidRPr="00FB6E1E">
        <w:rPr>
          <w:rFonts w:ascii="Simplified Arabic" w:hAnsi="Simplified Arabic" w:cs="Simplified Arabic"/>
          <w:sz w:val="28"/>
          <w:szCs w:val="28"/>
          <w:rtl/>
          <w:lang w:bidi="ar-LB"/>
        </w:rPr>
        <w:t>وتشير   النشرة الإحصائيّة السنويّة</w:t>
      </w:r>
      <w:r w:rsidR="00682454" w:rsidRPr="00FB6E1E">
        <w:rPr>
          <w:rFonts w:ascii="Simplified Arabic" w:hAnsi="Simplified Arabic" w:cs="Simplified Arabic"/>
          <w:sz w:val="28"/>
          <w:szCs w:val="28"/>
          <w:rtl/>
          <w:lang w:bidi="ar-LB"/>
        </w:rPr>
        <w:t xml:space="preserve"> للعام الدراسيّ 2015 - 2016</w:t>
      </w:r>
      <w:r w:rsidR="00E242A1" w:rsidRPr="00FB6E1E">
        <w:rPr>
          <w:rFonts w:ascii="Simplified Arabic" w:hAnsi="Simplified Arabic" w:cs="Simplified Arabic"/>
          <w:sz w:val="28"/>
          <w:szCs w:val="28"/>
          <w:rtl/>
          <w:lang w:bidi="ar-LB"/>
        </w:rPr>
        <w:t xml:space="preserve"> إلى أن عدد المتأخّرين في السنة الأولى الابتدائيّة بلغ 7489 تلميذا من أصل 22287</w:t>
      </w:r>
      <w:r w:rsidR="00682454" w:rsidRPr="00FB6E1E">
        <w:rPr>
          <w:rFonts w:ascii="Simplified Arabic" w:hAnsi="Simplified Arabic" w:cs="Simplified Arabic"/>
          <w:sz w:val="28"/>
          <w:szCs w:val="28"/>
          <w:rtl/>
          <w:lang w:bidi="ar-LB"/>
        </w:rPr>
        <w:t xml:space="preserve"> تلميذاً</w:t>
      </w:r>
      <w:r w:rsidR="00E242A1" w:rsidRPr="00FB6E1E">
        <w:rPr>
          <w:rFonts w:ascii="Simplified Arabic" w:hAnsi="Simplified Arabic" w:cs="Simplified Arabic"/>
          <w:sz w:val="28"/>
          <w:szCs w:val="28"/>
          <w:rtl/>
          <w:lang w:bidi="ar-LB"/>
        </w:rPr>
        <w:t xml:space="preserve"> أي بنسبة </w:t>
      </w:r>
      <w:r w:rsidR="00EE6DE0" w:rsidRPr="00FB6E1E">
        <w:rPr>
          <w:rFonts w:ascii="Simplified Arabic" w:hAnsi="Simplified Arabic" w:cs="Simplified Arabic"/>
          <w:sz w:val="28"/>
          <w:szCs w:val="28"/>
          <w:rtl/>
          <w:lang w:bidi="ar-LB"/>
        </w:rPr>
        <w:t>6</w:t>
      </w:r>
      <w:r w:rsidR="00E242A1" w:rsidRPr="00FB6E1E">
        <w:rPr>
          <w:rFonts w:ascii="Simplified Arabic" w:hAnsi="Simplified Arabic" w:cs="Simplified Arabic"/>
          <w:sz w:val="28"/>
          <w:szCs w:val="28"/>
          <w:rtl/>
          <w:lang w:bidi="ar-LB"/>
        </w:rPr>
        <w:t>،</w:t>
      </w:r>
      <w:r w:rsidR="00EE6DE0" w:rsidRPr="00FB6E1E">
        <w:rPr>
          <w:rFonts w:ascii="Simplified Arabic" w:hAnsi="Simplified Arabic" w:cs="Simplified Arabic"/>
          <w:sz w:val="28"/>
          <w:szCs w:val="28"/>
          <w:rtl/>
          <w:lang w:bidi="ar-LB"/>
        </w:rPr>
        <w:t xml:space="preserve"> 33</w:t>
      </w:r>
      <w:r w:rsidR="00E242A1" w:rsidRPr="00FB6E1E">
        <w:rPr>
          <w:rFonts w:ascii="Simplified Arabic" w:hAnsi="Simplified Arabic" w:cs="Simplified Arabic"/>
          <w:sz w:val="28"/>
          <w:szCs w:val="28"/>
          <w:rtl/>
          <w:lang w:bidi="ar-LB"/>
        </w:rPr>
        <w:t>% بينهم 2078 متأخر</w:t>
      </w:r>
      <w:r w:rsidR="00682454" w:rsidRPr="00FB6E1E">
        <w:rPr>
          <w:rFonts w:ascii="Simplified Arabic" w:hAnsi="Simplified Arabic" w:cs="Simplified Arabic"/>
          <w:sz w:val="28"/>
          <w:szCs w:val="28"/>
          <w:rtl/>
          <w:lang w:bidi="ar-LB"/>
        </w:rPr>
        <w:t>اً</w:t>
      </w:r>
      <w:r w:rsidR="00E242A1" w:rsidRPr="00FB6E1E">
        <w:rPr>
          <w:rFonts w:ascii="Simplified Arabic" w:hAnsi="Simplified Arabic" w:cs="Simplified Arabic"/>
          <w:sz w:val="28"/>
          <w:szCs w:val="28"/>
          <w:rtl/>
          <w:lang w:bidi="ar-LB"/>
        </w:rPr>
        <w:t xml:space="preserve"> لمدة سنتين فما فوق</w:t>
      </w:r>
      <w:r w:rsidR="00ED66BD" w:rsidRPr="00FB6E1E">
        <w:rPr>
          <w:rFonts w:ascii="Simplified Arabic" w:hAnsi="Simplified Arabic" w:cs="Simplified Arabic"/>
          <w:sz w:val="28"/>
          <w:szCs w:val="28"/>
          <w:rtl/>
          <w:lang w:bidi="ar-LB"/>
        </w:rPr>
        <w:t>،</w:t>
      </w:r>
      <w:r w:rsidR="00E242A1" w:rsidRPr="00FB6E1E">
        <w:rPr>
          <w:rFonts w:ascii="Simplified Arabic" w:hAnsi="Simplified Arabic" w:cs="Simplified Arabic"/>
          <w:sz w:val="28"/>
          <w:szCs w:val="28"/>
          <w:rtl/>
          <w:lang w:bidi="ar-LB"/>
        </w:rPr>
        <w:t xml:space="preserve"> </w:t>
      </w:r>
      <w:r w:rsidR="00682454" w:rsidRPr="00FB6E1E">
        <w:rPr>
          <w:rFonts w:ascii="Simplified Arabic" w:hAnsi="Simplified Arabic" w:cs="Simplified Arabic"/>
          <w:sz w:val="28"/>
          <w:szCs w:val="28"/>
          <w:rtl/>
          <w:lang w:bidi="ar-LB"/>
        </w:rPr>
        <w:t>منهم</w:t>
      </w:r>
      <w:r w:rsidR="00EE6DE0" w:rsidRPr="00FB6E1E">
        <w:rPr>
          <w:rFonts w:ascii="Simplified Arabic" w:hAnsi="Simplified Arabic" w:cs="Simplified Arabic"/>
          <w:sz w:val="28"/>
          <w:szCs w:val="28"/>
          <w:rtl/>
          <w:lang w:bidi="ar-LB"/>
        </w:rPr>
        <w:t xml:space="preserve"> </w:t>
      </w:r>
      <w:r w:rsidR="00E242A1" w:rsidRPr="00FB6E1E">
        <w:rPr>
          <w:rFonts w:ascii="Simplified Arabic" w:hAnsi="Simplified Arabic" w:cs="Simplified Arabic"/>
          <w:sz w:val="28"/>
          <w:szCs w:val="28"/>
          <w:rtl/>
          <w:lang w:bidi="ar-LB"/>
        </w:rPr>
        <w:t>426 تلميذا  تتراوح أعمارهم بين 9 و14 سنة، حتى إنّ نسبة التأخر في المدرسة الرسميّة وصلت إلى 51%  في الصفّ السادس</w:t>
      </w:r>
      <w:r w:rsidR="00ED66BD" w:rsidRPr="00FB6E1E">
        <w:rPr>
          <w:rFonts w:ascii="Simplified Arabic" w:hAnsi="Simplified Arabic" w:cs="Simplified Arabic"/>
          <w:sz w:val="28"/>
          <w:szCs w:val="28"/>
          <w:rtl/>
          <w:lang w:bidi="ar-LB"/>
        </w:rPr>
        <w:t>،</w:t>
      </w:r>
      <w:r w:rsidR="00682454" w:rsidRPr="00FB6E1E">
        <w:rPr>
          <w:rFonts w:ascii="Simplified Arabic" w:hAnsi="Simplified Arabic" w:cs="Simplified Arabic"/>
          <w:sz w:val="28"/>
          <w:szCs w:val="28"/>
          <w:rtl/>
          <w:lang w:bidi="ar-LB"/>
        </w:rPr>
        <w:t xml:space="preserve"> منهم 60% متأخرون لأكثر من سنتين</w:t>
      </w:r>
      <w:r w:rsidR="00EE6DE0" w:rsidRPr="00FB6E1E">
        <w:rPr>
          <w:rFonts w:ascii="Simplified Arabic" w:hAnsi="Simplified Arabic" w:cs="Simplified Arabic"/>
          <w:sz w:val="28"/>
          <w:szCs w:val="28"/>
          <w:rtl/>
          <w:lang w:bidi="ar-LB"/>
        </w:rPr>
        <w:t xml:space="preserve"> أي م</w:t>
      </w:r>
      <w:r w:rsidR="005423CA" w:rsidRPr="00FB6E1E">
        <w:rPr>
          <w:rFonts w:ascii="Simplified Arabic" w:hAnsi="Simplified Arabic" w:cs="Simplified Arabic"/>
          <w:sz w:val="28"/>
          <w:szCs w:val="28"/>
          <w:rtl/>
          <w:lang w:bidi="ar-LB"/>
        </w:rPr>
        <w:t>ا</w:t>
      </w:r>
      <w:r w:rsidR="00EE6DE0" w:rsidRPr="00FB6E1E">
        <w:rPr>
          <w:rFonts w:ascii="Simplified Arabic" w:hAnsi="Simplified Arabic" w:cs="Simplified Arabic"/>
          <w:sz w:val="28"/>
          <w:szCs w:val="28"/>
          <w:rtl/>
          <w:lang w:bidi="ar-LB"/>
        </w:rPr>
        <w:t xml:space="preserve"> نسبته </w:t>
      </w:r>
      <w:r w:rsidR="005423CA" w:rsidRPr="00FB6E1E">
        <w:rPr>
          <w:rFonts w:ascii="Simplified Arabic" w:hAnsi="Simplified Arabic" w:cs="Simplified Arabic"/>
          <w:sz w:val="28"/>
          <w:szCs w:val="28"/>
          <w:rtl/>
          <w:lang w:bidi="ar-LB"/>
        </w:rPr>
        <w:t>30،6</w:t>
      </w:r>
      <w:r w:rsidR="00717618" w:rsidRPr="00FB6E1E">
        <w:rPr>
          <w:rFonts w:ascii="Simplified Arabic" w:hAnsi="Simplified Arabic" w:cs="Simplified Arabic"/>
          <w:sz w:val="28"/>
          <w:szCs w:val="28"/>
          <w:rtl/>
          <w:lang w:bidi="ar-LB"/>
        </w:rPr>
        <w:t>%</w:t>
      </w:r>
      <w:r w:rsidR="00EE6DE0" w:rsidRPr="00FB6E1E">
        <w:rPr>
          <w:rFonts w:ascii="Simplified Arabic" w:hAnsi="Simplified Arabic" w:cs="Simplified Arabic"/>
          <w:sz w:val="28"/>
          <w:szCs w:val="28"/>
          <w:rtl/>
          <w:lang w:bidi="ar-LB"/>
        </w:rPr>
        <w:t xml:space="preserve"> من العدد ا</w:t>
      </w:r>
      <w:r w:rsidR="007439D4" w:rsidRPr="00FB6E1E">
        <w:rPr>
          <w:rFonts w:ascii="Simplified Arabic" w:hAnsi="Simplified Arabic" w:cs="Simplified Arabic"/>
          <w:sz w:val="28"/>
          <w:szCs w:val="28"/>
          <w:rtl/>
          <w:lang w:bidi="ar-LB"/>
        </w:rPr>
        <w:t>لإجماليّ لطلاب الصف السادس</w:t>
      </w:r>
      <w:r w:rsidR="00682454" w:rsidRPr="00FB6E1E">
        <w:rPr>
          <w:rFonts w:ascii="Simplified Arabic" w:hAnsi="Simplified Arabic" w:cs="Simplified Arabic"/>
          <w:sz w:val="28"/>
          <w:szCs w:val="28"/>
          <w:rtl/>
          <w:lang w:bidi="ar-LB"/>
        </w:rPr>
        <w:t xml:space="preserve">. وعلى العموم فإنّ نسبة التأخر في </w:t>
      </w:r>
      <w:r w:rsidR="00C413D9" w:rsidRPr="00FB6E1E">
        <w:rPr>
          <w:rFonts w:ascii="Simplified Arabic" w:hAnsi="Simplified Arabic" w:cs="Simplified Arabic"/>
          <w:sz w:val="28"/>
          <w:szCs w:val="28"/>
          <w:rtl/>
          <w:lang w:bidi="ar-LB"/>
        </w:rPr>
        <w:t xml:space="preserve"> مرحلة الروضة بلغت 9،4%،  في حين بلغت في الحلقتين الأولى والثانية من التعليم الأساسيّ 43،9%. </w:t>
      </w:r>
      <w:r w:rsidR="00FC74FA" w:rsidRPr="00FB6E1E">
        <w:rPr>
          <w:rFonts w:ascii="Simplified Arabic" w:hAnsi="Simplified Arabic" w:cs="Simplified Arabic"/>
          <w:sz w:val="28"/>
          <w:szCs w:val="28"/>
          <w:rtl/>
          <w:lang w:bidi="ar-LB"/>
        </w:rPr>
        <w:t xml:space="preserve"> وأما الحلقة الثالثة من مرحلة التعليم الأساسيّ فبلغت نسبة التأخر فيها، </w:t>
      </w:r>
      <w:r w:rsidR="007439D4" w:rsidRPr="00FB6E1E">
        <w:rPr>
          <w:rFonts w:ascii="Simplified Arabic" w:hAnsi="Simplified Arabic" w:cs="Simplified Arabic"/>
          <w:sz w:val="28"/>
          <w:szCs w:val="28"/>
          <w:rtl/>
          <w:lang w:bidi="ar-LB"/>
        </w:rPr>
        <w:t>في</w:t>
      </w:r>
      <w:r w:rsidR="00FC74FA" w:rsidRPr="00FB6E1E">
        <w:rPr>
          <w:rFonts w:ascii="Simplified Arabic" w:hAnsi="Simplified Arabic" w:cs="Simplified Arabic"/>
          <w:sz w:val="28"/>
          <w:szCs w:val="28"/>
          <w:rtl/>
          <w:lang w:bidi="ar-LB"/>
        </w:rPr>
        <w:t xml:space="preserve"> العام الدراسيّ ذاته، </w:t>
      </w:r>
      <w:r w:rsidR="001A3A35" w:rsidRPr="00FB6E1E">
        <w:rPr>
          <w:rFonts w:ascii="Simplified Arabic" w:hAnsi="Simplified Arabic" w:cs="Simplified Arabic"/>
          <w:sz w:val="28"/>
          <w:szCs w:val="28"/>
          <w:rtl/>
          <w:lang w:bidi="ar-LB"/>
        </w:rPr>
        <w:t>52،7</w:t>
      </w:r>
      <w:r w:rsidR="00FC74FA" w:rsidRPr="00FB6E1E">
        <w:rPr>
          <w:rFonts w:ascii="Simplified Arabic" w:hAnsi="Simplified Arabic" w:cs="Simplified Arabic"/>
          <w:sz w:val="28"/>
          <w:szCs w:val="28"/>
          <w:rtl/>
          <w:lang w:bidi="ar-LB"/>
        </w:rPr>
        <w:t>%، أكثر من نصفهم متأخر سنتين فما فوق، في حين وصلت النسبة في المرحلة الثانويّة إلى 36،5%،</w:t>
      </w:r>
      <w:r w:rsidR="007439D4" w:rsidRPr="00FB6E1E">
        <w:rPr>
          <w:rFonts w:ascii="Simplified Arabic" w:hAnsi="Simplified Arabic" w:cs="Simplified Arabic"/>
          <w:sz w:val="28"/>
          <w:szCs w:val="28"/>
          <w:rtl/>
          <w:lang w:bidi="ar-LB"/>
        </w:rPr>
        <w:t>بينهم</w:t>
      </w:r>
      <w:r w:rsidR="00FC74FA" w:rsidRPr="00FB6E1E">
        <w:rPr>
          <w:rFonts w:ascii="Simplified Arabic" w:hAnsi="Simplified Arabic" w:cs="Simplified Arabic"/>
          <w:sz w:val="28"/>
          <w:szCs w:val="28"/>
          <w:rtl/>
          <w:lang w:bidi="ar-LB"/>
        </w:rPr>
        <w:t xml:space="preserve"> ما يقارب 40%</w:t>
      </w:r>
      <w:r w:rsidR="007439D4" w:rsidRPr="00FB6E1E">
        <w:rPr>
          <w:rFonts w:ascii="Simplified Arabic" w:hAnsi="Simplified Arabic" w:cs="Simplified Arabic"/>
          <w:sz w:val="28"/>
          <w:szCs w:val="28"/>
          <w:rtl/>
          <w:lang w:bidi="ar-LB"/>
        </w:rPr>
        <w:t xml:space="preserve"> منهم </w:t>
      </w:r>
      <w:r w:rsidR="00FC74FA" w:rsidRPr="00FB6E1E">
        <w:rPr>
          <w:rFonts w:ascii="Simplified Arabic" w:hAnsi="Simplified Arabic" w:cs="Simplified Arabic"/>
          <w:sz w:val="28"/>
          <w:szCs w:val="28"/>
          <w:rtl/>
          <w:lang w:bidi="ar-LB"/>
        </w:rPr>
        <w:t>من المتأخّرين سنتين فما فوق.</w:t>
      </w:r>
      <w:r w:rsidR="006331B1" w:rsidRPr="00FB6E1E">
        <w:rPr>
          <w:rFonts w:ascii="Simplified Arabic" w:hAnsi="Simplified Arabic" w:cs="Simplified Arabic"/>
          <w:sz w:val="28"/>
          <w:szCs w:val="28"/>
          <w:lang w:bidi="ar-LB"/>
        </w:rPr>
        <w:t xml:space="preserve"> </w:t>
      </w:r>
      <w:r w:rsidR="006331B1" w:rsidRPr="00FB6E1E">
        <w:rPr>
          <w:rFonts w:ascii="Simplified Arabic" w:hAnsi="Simplified Arabic" w:cs="Simplified Arabic"/>
          <w:sz w:val="28"/>
          <w:szCs w:val="28"/>
          <w:rtl/>
          <w:lang w:bidi="ar-LB"/>
        </w:rPr>
        <w:t xml:space="preserve"> ومن المفيد الإشارة هنا إلى أنّ أكثر المدارس الخاصة</w:t>
      </w:r>
      <w:r w:rsidR="001A3A35" w:rsidRPr="00FB6E1E">
        <w:rPr>
          <w:rFonts w:ascii="Simplified Arabic" w:hAnsi="Simplified Arabic" w:cs="Simplified Arabic"/>
          <w:sz w:val="28"/>
          <w:szCs w:val="28"/>
          <w:rtl/>
          <w:lang w:bidi="ar-LB"/>
        </w:rPr>
        <w:t xml:space="preserve"> </w:t>
      </w:r>
      <w:r w:rsidR="006331B1" w:rsidRPr="00FB6E1E">
        <w:rPr>
          <w:rFonts w:ascii="Simplified Arabic" w:hAnsi="Simplified Arabic" w:cs="Simplified Arabic"/>
          <w:sz w:val="28"/>
          <w:szCs w:val="28"/>
          <w:rtl/>
          <w:lang w:bidi="ar-LB"/>
        </w:rPr>
        <w:t>ترفض المعيدين، وترميهم إلى التعليم الرسميّ، وبخاصّة من صفوف الشهادات أو الصفوف القريبة منها، لتحتفظ بنسبة تفوّق في الامتحانات الرسميّة.</w:t>
      </w:r>
      <w:r w:rsidR="00FC74FA" w:rsidRPr="00FB6E1E">
        <w:rPr>
          <w:rFonts w:ascii="Simplified Arabic" w:hAnsi="Simplified Arabic" w:cs="Simplified Arabic"/>
          <w:sz w:val="28"/>
          <w:szCs w:val="28"/>
          <w:rtl/>
          <w:lang w:bidi="ar-LB"/>
        </w:rPr>
        <w:t xml:space="preserve">  </w:t>
      </w:r>
      <w:r w:rsidR="00C413D9" w:rsidRPr="00FB6E1E">
        <w:rPr>
          <w:rFonts w:ascii="Simplified Arabic" w:hAnsi="Simplified Arabic" w:cs="Simplified Arabic"/>
          <w:sz w:val="28"/>
          <w:szCs w:val="28"/>
          <w:rtl/>
          <w:lang w:bidi="ar-LB"/>
        </w:rPr>
        <w:t>ويُعتبر</w:t>
      </w:r>
      <w:r w:rsidR="00517796">
        <w:rPr>
          <w:rFonts w:ascii="Simplified Arabic" w:hAnsi="Simplified Arabic" w:cs="Simplified Arabic" w:hint="cs"/>
          <w:sz w:val="28"/>
          <w:szCs w:val="28"/>
          <w:rtl/>
          <w:lang w:bidi="ar-LB"/>
        </w:rPr>
        <w:t xml:space="preserve"> </w:t>
      </w:r>
      <w:bookmarkStart w:id="0" w:name="_GoBack"/>
      <w:bookmarkEnd w:id="0"/>
      <w:r w:rsidR="00C413D9" w:rsidRPr="00FB6E1E">
        <w:rPr>
          <w:rFonts w:ascii="Simplified Arabic" w:hAnsi="Simplified Arabic" w:cs="Simplified Arabic"/>
          <w:sz w:val="28"/>
          <w:szCs w:val="28"/>
          <w:rtl/>
          <w:lang w:bidi="ar-LB"/>
        </w:rPr>
        <w:t>هذا التأخر عاملا من عوامل فقدان الثقة بالتعليم الرسميّ، يُفضي إلى الهروب منه نحو التعليم الخاص.</w:t>
      </w:r>
    </w:p>
    <w:p w:rsidR="001B1810" w:rsidRPr="00FB6E1E" w:rsidRDefault="00C146D2" w:rsidP="00717618">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81282D" w:rsidRPr="00FB6E1E">
        <w:rPr>
          <w:rFonts w:ascii="Simplified Arabic" w:hAnsi="Simplified Arabic" w:cs="Simplified Arabic"/>
          <w:sz w:val="28"/>
          <w:szCs w:val="28"/>
          <w:rtl/>
          <w:lang w:bidi="ar-LB"/>
        </w:rPr>
        <w:t xml:space="preserve">  </w:t>
      </w:r>
      <w:r w:rsidR="00C76F26" w:rsidRPr="00FB6E1E">
        <w:rPr>
          <w:rFonts w:ascii="Simplified Arabic" w:hAnsi="Simplified Arabic" w:cs="Simplified Arabic"/>
          <w:sz w:val="28"/>
          <w:szCs w:val="28"/>
          <w:rtl/>
          <w:lang w:bidi="ar-LB"/>
        </w:rPr>
        <w:t xml:space="preserve">وما يلفت الانتباه في النشرة الإحصائيّة السنويّة هو انقلاب التفاوت </w:t>
      </w:r>
      <w:r w:rsidR="00555223" w:rsidRPr="00FB6E1E">
        <w:rPr>
          <w:rFonts w:ascii="Simplified Arabic" w:hAnsi="Simplified Arabic" w:cs="Simplified Arabic"/>
          <w:sz w:val="28"/>
          <w:szCs w:val="28"/>
          <w:rtl/>
          <w:lang w:bidi="ar-LB"/>
        </w:rPr>
        <w:t>في المرحلة الثانويّة، وتقارب النسب بين التعليم الرسميّ والتعليم الخاص؛ إذ بلغت نسبة الطلاب الثانويين في الثانويات الرسميّة 5،5 و5،3</w:t>
      </w:r>
      <w:r w:rsidR="0081282D" w:rsidRPr="00FB6E1E">
        <w:rPr>
          <w:rFonts w:ascii="Simplified Arabic" w:hAnsi="Simplified Arabic" w:cs="Simplified Arabic"/>
          <w:sz w:val="28"/>
          <w:szCs w:val="28"/>
          <w:rtl/>
          <w:lang w:bidi="ar-LB"/>
        </w:rPr>
        <w:t>%</w:t>
      </w:r>
      <w:r w:rsidR="00555223" w:rsidRPr="00FB6E1E">
        <w:rPr>
          <w:rFonts w:ascii="Simplified Arabic" w:hAnsi="Simplified Arabic" w:cs="Simplified Arabic"/>
          <w:sz w:val="28"/>
          <w:szCs w:val="28"/>
          <w:rtl/>
          <w:lang w:bidi="ar-LB"/>
        </w:rPr>
        <w:t xml:space="preserve"> من مجموع عدد طلاب لبنان، تباعا في العامين الدراسيّين 2014- 2</w:t>
      </w:r>
      <w:r w:rsidR="00AB2542" w:rsidRPr="00FB6E1E">
        <w:rPr>
          <w:rFonts w:ascii="Simplified Arabic" w:hAnsi="Simplified Arabic" w:cs="Simplified Arabic"/>
          <w:sz w:val="28"/>
          <w:szCs w:val="28"/>
          <w:rtl/>
          <w:lang w:bidi="ar-LB"/>
        </w:rPr>
        <w:t>01</w:t>
      </w:r>
      <w:r w:rsidR="00555223" w:rsidRPr="00FB6E1E">
        <w:rPr>
          <w:rFonts w:ascii="Simplified Arabic" w:hAnsi="Simplified Arabic" w:cs="Simplified Arabic"/>
          <w:sz w:val="28"/>
          <w:szCs w:val="28"/>
          <w:rtl/>
          <w:lang w:bidi="ar-LB"/>
        </w:rPr>
        <w:t xml:space="preserve">5 و2015-2016 مقابل </w:t>
      </w:r>
      <w:r w:rsidR="00AB2542" w:rsidRPr="00FB6E1E">
        <w:rPr>
          <w:rFonts w:ascii="Simplified Arabic" w:hAnsi="Simplified Arabic" w:cs="Simplified Arabic"/>
          <w:sz w:val="28"/>
          <w:szCs w:val="28"/>
          <w:rtl/>
          <w:lang w:bidi="ar-LB"/>
        </w:rPr>
        <w:t xml:space="preserve">7،1 </w:t>
      </w:r>
      <w:r w:rsidR="00AB2542" w:rsidRPr="00FB6E1E">
        <w:rPr>
          <w:rFonts w:ascii="Simplified Arabic" w:hAnsi="Simplified Arabic" w:cs="Simplified Arabic"/>
          <w:sz w:val="28"/>
          <w:szCs w:val="28"/>
          <w:rtl/>
          <w:lang w:bidi="ar-LB"/>
        </w:rPr>
        <w:lastRenderedPageBreak/>
        <w:t>و6،8</w:t>
      </w:r>
      <w:r w:rsidR="0081282D" w:rsidRPr="00FB6E1E">
        <w:rPr>
          <w:rFonts w:ascii="Simplified Arabic" w:hAnsi="Simplified Arabic" w:cs="Simplified Arabic"/>
          <w:sz w:val="28"/>
          <w:szCs w:val="28"/>
          <w:rtl/>
          <w:lang w:bidi="ar-LB"/>
        </w:rPr>
        <w:t>%</w:t>
      </w:r>
      <w:r w:rsidR="00AB2542" w:rsidRPr="00FB6E1E">
        <w:rPr>
          <w:rFonts w:ascii="Simplified Arabic" w:hAnsi="Simplified Arabic" w:cs="Simplified Arabic"/>
          <w:sz w:val="28"/>
          <w:szCs w:val="28"/>
          <w:rtl/>
          <w:lang w:bidi="ar-LB"/>
        </w:rPr>
        <w:t xml:space="preserve"> في التعليم الخاص . ويعود هذا التقارب إلى أمرين هما احتفاظ التعليم الثانويّ الرسميّ </w:t>
      </w:r>
      <w:r w:rsidR="00FC74FA" w:rsidRPr="00FB6E1E">
        <w:rPr>
          <w:rFonts w:ascii="Simplified Arabic" w:hAnsi="Simplified Arabic" w:cs="Simplified Arabic"/>
          <w:sz w:val="28"/>
          <w:szCs w:val="28"/>
          <w:rtl/>
          <w:lang w:bidi="ar-LB"/>
        </w:rPr>
        <w:t xml:space="preserve"> - على الرغم من نسبة التأخّر - </w:t>
      </w:r>
      <w:r w:rsidR="00AB2542" w:rsidRPr="00FB6E1E">
        <w:rPr>
          <w:rFonts w:ascii="Simplified Arabic" w:hAnsi="Simplified Arabic" w:cs="Simplified Arabic"/>
          <w:sz w:val="28"/>
          <w:szCs w:val="28"/>
          <w:rtl/>
          <w:lang w:bidi="ar-LB"/>
        </w:rPr>
        <w:t xml:space="preserve">بمستوى تعليميّ  </w:t>
      </w:r>
      <w:r w:rsidR="001A3A35" w:rsidRPr="00FB6E1E">
        <w:rPr>
          <w:rFonts w:ascii="Simplified Arabic" w:hAnsi="Simplified Arabic" w:cs="Simplified Arabic"/>
          <w:sz w:val="28"/>
          <w:szCs w:val="28"/>
          <w:rtl/>
          <w:lang w:bidi="ar-LB"/>
        </w:rPr>
        <w:t>مرضى عنه</w:t>
      </w:r>
      <w:r w:rsidR="00AB2542" w:rsidRPr="00FB6E1E">
        <w:rPr>
          <w:rFonts w:ascii="Simplified Arabic" w:hAnsi="Simplified Arabic" w:cs="Simplified Arabic"/>
          <w:sz w:val="28"/>
          <w:szCs w:val="28"/>
          <w:rtl/>
          <w:lang w:bidi="ar-LB"/>
        </w:rPr>
        <w:t xml:space="preserve">، من جهة، وعجز أولياء </w:t>
      </w:r>
      <w:r w:rsidR="0081282D" w:rsidRPr="00FB6E1E">
        <w:rPr>
          <w:rFonts w:ascii="Simplified Arabic" w:hAnsi="Simplified Arabic" w:cs="Simplified Arabic"/>
          <w:sz w:val="28"/>
          <w:szCs w:val="28"/>
          <w:rtl/>
          <w:lang w:bidi="ar-LB"/>
        </w:rPr>
        <w:t>الطلاب</w:t>
      </w:r>
      <w:r w:rsidR="00AB2542" w:rsidRPr="00FB6E1E">
        <w:rPr>
          <w:rFonts w:ascii="Simplified Arabic" w:hAnsi="Simplified Arabic" w:cs="Simplified Arabic"/>
          <w:sz w:val="28"/>
          <w:szCs w:val="28"/>
          <w:rtl/>
          <w:lang w:bidi="ar-LB"/>
        </w:rPr>
        <w:t xml:space="preserve"> عن دفع الأقساط في الثانويات الخاصّة</w:t>
      </w:r>
      <w:r w:rsidR="00FC74FA" w:rsidRPr="00FB6E1E">
        <w:rPr>
          <w:rFonts w:ascii="Simplified Arabic" w:hAnsi="Simplified Arabic" w:cs="Simplified Arabic"/>
          <w:sz w:val="28"/>
          <w:szCs w:val="28"/>
          <w:rtl/>
          <w:lang w:bidi="ar-LB"/>
        </w:rPr>
        <w:t>، من جهة أخرى</w:t>
      </w:r>
      <w:r w:rsidR="0081282D" w:rsidRPr="00FB6E1E">
        <w:rPr>
          <w:rFonts w:ascii="Simplified Arabic" w:hAnsi="Simplified Arabic" w:cs="Simplified Arabic"/>
          <w:sz w:val="28"/>
          <w:szCs w:val="28"/>
          <w:rtl/>
          <w:lang w:bidi="ar-LB"/>
        </w:rPr>
        <w:t>.</w:t>
      </w:r>
      <w:r w:rsidR="00AB2542" w:rsidRPr="00FB6E1E">
        <w:rPr>
          <w:rFonts w:ascii="Simplified Arabic" w:hAnsi="Simplified Arabic" w:cs="Simplified Arabic"/>
          <w:sz w:val="28"/>
          <w:szCs w:val="28"/>
          <w:rtl/>
          <w:lang w:bidi="ar-LB"/>
        </w:rPr>
        <w:t xml:space="preserve"> </w:t>
      </w:r>
      <w:r w:rsidR="00A275A1" w:rsidRPr="00FB6E1E">
        <w:rPr>
          <w:rFonts w:ascii="Simplified Arabic" w:hAnsi="Simplified Arabic" w:cs="Simplified Arabic"/>
          <w:sz w:val="28"/>
          <w:szCs w:val="28"/>
          <w:rtl/>
          <w:lang w:bidi="ar-LB"/>
        </w:rPr>
        <w:t>وإذا كانت هذه الثقة بالتعليم الثانويّ الرسميّ علامة إيجابيّة، فإنّها في الوقت ذاته علامة س</w:t>
      </w:r>
      <w:r w:rsidR="00892995" w:rsidRPr="00FB6E1E">
        <w:rPr>
          <w:rFonts w:ascii="Simplified Arabic" w:hAnsi="Simplified Arabic" w:cs="Simplified Arabic"/>
          <w:sz w:val="28"/>
          <w:szCs w:val="28"/>
          <w:rtl/>
          <w:lang w:bidi="ar-LB"/>
        </w:rPr>
        <w:t>لبيّ</w:t>
      </w:r>
      <w:r w:rsidR="00A275A1" w:rsidRPr="00FB6E1E">
        <w:rPr>
          <w:rFonts w:ascii="Simplified Arabic" w:hAnsi="Simplified Arabic" w:cs="Simplified Arabic"/>
          <w:sz w:val="28"/>
          <w:szCs w:val="28"/>
          <w:rtl/>
          <w:lang w:bidi="ar-LB"/>
        </w:rPr>
        <w:t>ة</w:t>
      </w:r>
      <w:r w:rsidR="00713B74" w:rsidRPr="00FB6E1E">
        <w:rPr>
          <w:rFonts w:ascii="Simplified Arabic" w:hAnsi="Simplified Arabic" w:cs="Simplified Arabic"/>
          <w:sz w:val="28"/>
          <w:szCs w:val="28"/>
          <w:rtl/>
          <w:lang w:bidi="ar-LB"/>
        </w:rPr>
        <w:t xml:space="preserve"> تدلّ</w:t>
      </w:r>
      <w:r w:rsidR="00A275A1" w:rsidRPr="00FB6E1E">
        <w:rPr>
          <w:rFonts w:ascii="Simplified Arabic" w:hAnsi="Simplified Arabic" w:cs="Simplified Arabic"/>
          <w:sz w:val="28"/>
          <w:szCs w:val="28"/>
          <w:rtl/>
          <w:lang w:bidi="ar-LB"/>
        </w:rPr>
        <w:t xml:space="preserve"> على ضعف الثقة بالمدرسة الرسميّة في </w:t>
      </w:r>
      <w:r w:rsidR="00713B74" w:rsidRPr="00FB6E1E">
        <w:rPr>
          <w:rFonts w:ascii="Simplified Arabic" w:hAnsi="Simplified Arabic" w:cs="Simplified Arabic"/>
          <w:sz w:val="28"/>
          <w:szCs w:val="28"/>
          <w:rtl/>
          <w:lang w:bidi="ar-LB"/>
        </w:rPr>
        <w:t>مرحلتي الروضة والتعليم الأساسيّ في حلقاته الثلاث</w:t>
      </w:r>
      <w:r w:rsidR="00184AD7" w:rsidRPr="00FB6E1E">
        <w:rPr>
          <w:rFonts w:ascii="Simplified Arabic" w:hAnsi="Simplified Arabic" w:cs="Simplified Arabic"/>
          <w:sz w:val="28"/>
          <w:szCs w:val="28"/>
          <w:rtl/>
          <w:lang w:bidi="ar-LB"/>
        </w:rPr>
        <w:t>.</w:t>
      </w:r>
      <w:r w:rsidR="0081282D" w:rsidRPr="00FB6E1E">
        <w:rPr>
          <w:rFonts w:ascii="Simplified Arabic" w:hAnsi="Simplified Arabic" w:cs="Simplified Arabic"/>
          <w:sz w:val="28"/>
          <w:szCs w:val="28"/>
          <w:rtl/>
          <w:lang w:bidi="ar-LB"/>
        </w:rPr>
        <w:t xml:space="preserve"> </w:t>
      </w:r>
      <w:r w:rsidR="00892995" w:rsidRPr="00FB6E1E">
        <w:rPr>
          <w:rFonts w:ascii="Simplified Arabic" w:hAnsi="Simplified Arabic" w:cs="Simplified Arabic"/>
          <w:sz w:val="28"/>
          <w:szCs w:val="28"/>
          <w:rtl/>
          <w:lang w:bidi="ar-LB"/>
        </w:rPr>
        <w:t xml:space="preserve"> </w:t>
      </w:r>
    </w:p>
    <w:p w:rsidR="00DC5E7B" w:rsidRPr="00FB6E1E" w:rsidRDefault="00A80743" w:rsidP="00723745">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إنّ تأخُّر هذه الأعداد عن دخول المدرسة الرسميّة، معطوفاً على نِسب الرسوب في الصفوف الأولى، يثير القلق حول مصير التعليم  الرسميّ، على الرغم من تقارب أعداد الطلاب في المرحلة الثانويّة بين التعليم الرسميّ والتعليم الخاص، والنتائج العالية التي تحقّقها الثانويّات الرسميّة.</w:t>
      </w:r>
      <w:r w:rsidR="00184AD7" w:rsidRPr="00FB6E1E">
        <w:rPr>
          <w:rFonts w:ascii="Simplified Arabic" w:hAnsi="Simplified Arabic" w:cs="Simplified Arabic"/>
          <w:sz w:val="28"/>
          <w:szCs w:val="28"/>
          <w:rtl/>
          <w:lang w:bidi="ar-LB"/>
        </w:rPr>
        <w:t xml:space="preserve"> ونستطيع القول إنّ وقوف الهرم التعليميّ على رأسه نذير خطر تجب مكافحته</w:t>
      </w:r>
      <w:r w:rsidR="00723745" w:rsidRPr="00FB6E1E">
        <w:rPr>
          <w:rFonts w:ascii="Simplified Arabic" w:hAnsi="Simplified Arabic" w:cs="Simplified Arabic"/>
          <w:sz w:val="28"/>
          <w:szCs w:val="28"/>
          <w:rtl/>
          <w:lang w:bidi="ar-LB"/>
        </w:rPr>
        <w:t xml:space="preserve"> قبل استفحال أمر التعليم الرسميّ، ووضعه على مشرحة التصفية.</w:t>
      </w:r>
    </w:p>
    <w:p w:rsidR="00CB1872" w:rsidRPr="00FB6E1E" w:rsidRDefault="00E22F3B" w:rsidP="00CB1872">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723745" w:rsidRPr="00FB6E1E">
        <w:rPr>
          <w:rFonts w:ascii="Simplified Arabic" w:hAnsi="Simplified Arabic" w:cs="Simplified Arabic"/>
          <w:sz w:val="28"/>
          <w:szCs w:val="28"/>
          <w:rtl/>
          <w:lang w:bidi="ar-LB"/>
        </w:rPr>
        <w:t>د-</w:t>
      </w:r>
      <w:r w:rsidRPr="00FB6E1E">
        <w:rPr>
          <w:rFonts w:ascii="Simplified Arabic" w:hAnsi="Simplified Arabic" w:cs="Simplified Arabic"/>
          <w:sz w:val="28"/>
          <w:szCs w:val="28"/>
          <w:rtl/>
          <w:lang w:bidi="ar-LB"/>
        </w:rPr>
        <w:t xml:space="preserve"> </w:t>
      </w:r>
      <w:r w:rsidRPr="00FB6E1E">
        <w:rPr>
          <w:rFonts w:ascii="Simplified Arabic" w:hAnsi="Simplified Arabic" w:cs="Simplified Arabic"/>
          <w:b/>
          <w:bCs/>
          <w:sz w:val="28"/>
          <w:szCs w:val="28"/>
          <w:rtl/>
          <w:lang w:bidi="ar-LB"/>
        </w:rPr>
        <w:t>ظاهرة الطلاب السوريّين</w:t>
      </w:r>
      <w:r w:rsidRPr="00FB6E1E">
        <w:rPr>
          <w:rFonts w:ascii="Simplified Arabic" w:hAnsi="Simplified Arabic" w:cs="Simplified Arabic"/>
          <w:sz w:val="28"/>
          <w:szCs w:val="28"/>
          <w:rtl/>
          <w:lang w:bidi="ar-LB"/>
        </w:rPr>
        <w:t xml:space="preserve"> : </w:t>
      </w:r>
      <w:r w:rsidR="00C22657" w:rsidRPr="00FB6E1E">
        <w:rPr>
          <w:rFonts w:ascii="Simplified Arabic" w:hAnsi="Simplified Arabic" w:cs="Simplified Arabic"/>
          <w:sz w:val="28"/>
          <w:szCs w:val="28"/>
          <w:rtl/>
          <w:lang w:bidi="ar-LB"/>
        </w:rPr>
        <w:t xml:space="preserve">منذ بدء الأزمة السوريّة والمدرسة الرسميّة تقع ضحيّة سياسة مقصودة تهدف إلى تهميشها وإرهاقها بأعداد النازحين السوريّين، </w:t>
      </w:r>
      <w:r w:rsidR="009379A8" w:rsidRPr="00FB6E1E">
        <w:rPr>
          <w:rFonts w:ascii="Simplified Arabic" w:hAnsi="Simplified Arabic" w:cs="Simplified Arabic"/>
          <w:sz w:val="28"/>
          <w:szCs w:val="28"/>
          <w:rtl/>
          <w:lang w:bidi="ar-LB"/>
        </w:rPr>
        <w:t xml:space="preserve">الذين </w:t>
      </w:r>
      <w:r w:rsidR="00FC1E86" w:rsidRPr="00FB6E1E">
        <w:rPr>
          <w:rFonts w:ascii="Simplified Arabic" w:hAnsi="Simplified Arabic" w:cs="Simplified Arabic"/>
          <w:sz w:val="28"/>
          <w:szCs w:val="28"/>
          <w:rtl/>
          <w:lang w:bidi="ar-LB"/>
        </w:rPr>
        <w:t>اتُّخِذت</w:t>
      </w:r>
      <w:r w:rsidR="009379A8" w:rsidRPr="00FB6E1E">
        <w:rPr>
          <w:rFonts w:ascii="Simplified Arabic" w:hAnsi="Simplified Arabic" w:cs="Simplified Arabic"/>
          <w:sz w:val="28"/>
          <w:szCs w:val="28"/>
          <w:rtl/>
          <w:lang w:bidi="ar-LB"/>
        </w:rPr>
        <w:t xml:space="preserve"> بعض المدارس في مناطق النزوح مأوى لهم، قبل أن ينتشروا على الأراضي اللبنانيّة، ويقاسموا طلاب لبنان مقاعد الدراسة، فضلا عن اقتطاع ما لا يقلّ عن ساع</w:t>
      </w:r>
      <w:r w:rsidR="007119A4" w:rsidRPr="00FB6E1E">
        <w:rPr>
          <w:rFonts w:ascii="Simplified Arabic" w:hAnsi="Simplified Arabic" w:cs="Simplified Arabic"/>
          <w:sz w:val="28"/>
          <w:szCs w:val="28"/>
          <w:rtl/>
          <w:lang w:bidi="ar-LB"/>
        </w:rPr>
        <w:t>ة</w:t>
      </w:r>
      <w:r w:rsidR="009379A8" w:rsidRPr="00FB6E1E">
        <w:rPr>
          <w:rFonts w:ascii="Simplified Arabic" w:hAnsi="Simplified Arabic" w:cs="Simplified Arabic"/>
          <w:sz w:val="28"/>
          <w:szCs w:val="28"/>
          <w:rtl/>
          <w:lang w:bidi="ar-LB"/>
        </w:rPr>
        <w:t xml:space="preserve"> دراسة يوميّة من حصّة طلاب المدرسة الرسميّة</w:t>
      </w:r>
      <w:r w:rsidR="00FC1E86" w:rsidRPr="00FB6E1E">
        <w:rPr>
          <w:rFonts w:ascii="Simplified Arabic" w:hAnsi="Simplified Arabic" w:cs="Simplified Arabic"/>
          <w:sz w:val="28"/>
          <w:szCs w:val="28"/>
          <w:rtl/>
          <w:lang w:bidi="ar-LB"/>
        </w:rPr>
        <w:t>،</w:t>
      </w:r>
      <w:r w:rsidR="007119A4" w:rsidRPr="00FB6E1E">
        <w:rPr>
          <w:rFonts w:ascii="Simplified Arabic" w:hAnsi="Simplified Arabic" w:cs="Simplified Arabic"/>
          <w:sz w:val="28"/>
          <w:szCs w:val="28"/>
          <w:rtl/>
          <w:lang w:bidi="ar-LB"/>
        </w:rPr>
        <w:t xml:space="preserve"> وهي ت</w:t>
      </w:r>
      <w:r w:rsidR="00FC1E86" w:rsidRPr="00FB6E1E">
        <w:rPr>
          <w:rFonts w:ascii="Simplified Arabic" w:hAnsi="Simplified Arabic" w:cs="Simplified Arabic"/>
          <w:sz w:val="28"/>
          <w:szCs w:val="28"/>
          <w:rtl/>
          <w:lang w:bidi="ar-LB"/>
        </w:rPr>
        <w:t>ُ</w:t>
      </w:r>
      <w:r w:rsidR="007119A4" w:rsidRPr="00FB6E1E">
        <w:rPr>
          <w:rFonts w:ascii="Simplified Arabic" w:hAnsi="Simplified Arabic" w:cs="Simplified Arabic"/>
          <w:sz w:val="28"/>
          <w:szCs w:val="28"/>
          <w:rtl/>
          <w:lang w:bidi="ar-LB"/>
        </w:rPr>
        <w:t>قتطع على حساب</w:t>
      </w:r>
      <w:r w:rsidR="009F4934" w:rsidRPr="00FB6E1E">
        <w:rPr>
          <w:rFonts w:ascii="Simplified Arabic" w:hAnsi="Simplified Arabic" w:cs="Simplified Arabic"/>
          <w:sz w:val="28"/>
          <w:szCs w:val="28"/>
          <w:rtl/>
          <w:lang w:bidi="ar-LB"/>
        </w:rPr>
        <w:t xml:space="preserve"> حصص</w:t>
      </w:r>
      <w:r w:rsidR="007119A4" w:rsidRPr="00FB6E1E">
        <w:rPr>
          <w:rFonts w:ascii="Simplified Arabic" w:hAnsi="Simplified Arabic" w:cs="Simplified Arabic"/>
          <w:sz w:val="28"/>
          <w:szCs w:val="28"/>
          <w:rtl/>
          <w:lang w:bidi="ar-LB"/>
        </w:rPr>
        <w:t xml:space="preserve"> الكمبيوتر والنشاطات واللغة الأجنبيّة الثانية، الأمر الذي يُسهم في تعثُّر التعليم الرسميّ في مراحله كافّة</w:t>
      </w:r>
      <w:r w:rsidR="00FC1E86" w:rsidRPr="00FB6E1E">
        <w:rPr>
          <w:rFonts w:ascii="Simplified Arabic" w:hAnsi="Simplified Arabic" w:cs="Simplified Arabic"/>
          <w:sz w:val="28"/>
          <w:szCs w:val="28"/>
          <w:rtl/>
          <w:lang w:bidi="ar-LB"/>
        </w:rPr>
        <w:t>، ويزيد في الفروق التعلّميّة بين</w:t>
      </w:r>
      <w:r w:rsidR="00F14776" w:rsidRPr="00FB6E1E">
        <w:rPr>
          <w:rFonts w:ascii="Simplified Arabic" w:hAnsi="Simplified Arabic" w:cs="Simplified Arabic"/>
          <w:sz w:val="28"/>
          <w:szCs w:val="28"/>
          <w:rtl/>
          <w:lang w:bidi="ar-LB"/>
        </w:rPr>
        <w:t xml:space="preserve"> القطاعين</w:t>
      </w:r>
      <w:r w:rsidR="00FC1E86" w:rsidRPr="00FB6E1E">
        <w:rPr>
          <w:rFonts w:ascii="Simplified Arabic" w:hAnsi="Simplified Arabic" w:cs="Simplified Arabic"/>
          <w:sz w:val="28"/>
          <w:szCs w:val="28"/>
          <w:rtl/>
          <w:lang w:bidi="ar-LB"/>
        </w:rPr>
        <w:t xml:space="preserve"> الرسميّ والخاص .</w:t>
      </w:r>
      <w:r w:rsidR="00A67286" w:rsidRPr="00FB6E1E">
        <w:rPr>
          <w:rFonts w:ascii="Simplified Arabic" w:hAnsi="Simplified Arabic" w:cs="Simplified Arabic"/>
          <w:sz w:val="28"/>
          <w:szCs w:val="28"/>
          <w:rtl/>
          <w:lang w:bidi="ar-LB"/>
        </w:rPr>
        <w:t xml:space="preserve"> وتشير إحصاءات وزارة التربية </w:t>
      </w:r>
      <w:r w:rsidR="001F605C" w:rsidRPr="00FB6E1E">
        <w:rPr>
          <w:rFonts w:ascii="Simplified Arabic" w:hAnsi="Simplified Arabic" w:cs="Simplified Arabic"/>
          <w:sz w:val="28"/>
          <w:szCs w:val="28"/>
          <w:rtl/>
          <w:lang w:bidi="ar-LB"/>
        </w:rPr>
        <w:t>و</w:t>
      </w:r>
      <w:r w:rsidR="00A67286" w:rsidRPr="00FB6E1E">
        <w:rPr>
          <w:rFonts w:ascii="Simplified Arabic" w:hAnsi="Simplified Arabic" w:cs="Simplified Arabic"/>
          <w:sz w:val="28"/>
          <w:szCs w:val="28"/>
          <w:rtl/>
          <w:lang w:bidi="ar-LB"/>
        </w:rPr>
        <w:t>برنامج الأمم المتّحدة الذي يهتم  بالنازحين السوريّين إلى أنّ عدد الطلاب السوريّين الذين يتعلمون في المدارس الرسميّة  في الدوام الثاني يفوق 250 ألفاً</w:t>
      </w:r>
      <w:r w:rsidR="001F605C" w:rsidRPr="00FB6E1E">
        <w:rPr>
          <w:rFonts w:ascii="Simplified Arabic" w:hAnsi="Simplified Arabic" w:cs="Simplified Arabic"/>
          <w:sz w:val="28"/>
          <w:szCs w:val="28"/>
          <w:rtl/>
          <w:lang w:bidi="ar-LB"/>
        </w:rPr>
        <w:t xml:space="preserve">، وينتشرون على الأراضي اللبنانيّة  من شمالها إلى جنوبها، ومن شرقها </w:t>
      </w:r>
      <w:r w:rsidR="001F605C" w:rsidRPr="00FB6E1E">
        <w:rPr>
          <w:rFonts w:ascii="Simplified Arabic" w:hAnsi="Simplified Arabic" w:cs="Simplified Arabic"/>
          <w:sz w:val="28"/>
          <w:szCs w:val="28"/>
          <w:rtl/>
          <w:lang w:bidi="ar-LB"/>
        </w:rPr>
        <w:lastRenderedPageBreak/>
        <w:t>إلى غربها، في حين بلغ عدد السوريّين الذين يتلقوْن تعليما بحسب ال</w:t>
      </w:r>
      <w:r w:rsidR="00CB1872" w:rsidRPr="00FB6E1E">
        <w:rPr>
          <w:rFonts w:ascii="Simplified Arabic" w:hAnsi="Simplified Arabic" w:cs="Simplified Arabic"/>
          <w:sz w:val="28"/>
          <w:szCs w:val="28"/>
          <w:rtl/>
          <w:lang w:bidi="ar-LB"/>
        </w:rPr>
        <w:t xml:space="preserve">مناهج </w:t>
      </w:r>
      <w:r w:rsidR="001F605C" w:rsidRPr="00FB6E1E">
        <w:rPr>
          <w:rFonts w:ascii="Simplified Arabic" w:hAnsi="Simplified Arabic" w:cs="Simplified Arabic"/>
          <w:sz w:val="28"/>
          <w:szCs w:val="28"/>
          <w:rtl/>
          <w:lang w:bidi="ar-LB"/>
        </w:rPr>
        <w:t xml:space="preserve"> اللبنانيّة</w:t>
      </w:r>
      <w:r w:rsidR="003322FF" w:rsidRPr="00FB6E1E">
        <w:rPr>
          <w:rFonts w:ascii="Simplified Arabic" w:hAnsi="Simplified Arabic" w:cs="Simplified Arabic"/>
          <w:sz w:val="28"/>
          <w:szCs w:val="28"/>
          <w:rtl/>
          <w:lang w:bidi="ar-LB"/>
        </w:rPr>
        <w:t xml:space="preserve">  في المدارس الرسميّة  63435، </w:t>
      </w:r>
      <w:r w:rsidR="001F605C" w:rsidRPr="00FB6E1E">
        <w:rPr>
          <w:rFonts w:ascii="Simplified Arabic" w:hAnsi="Simplified Arabic" w:cs="Simplified Arabic"/>
          <w:sz w:val="28"/>
          <w:szCs w:val="28"/>
          <w:rtl/>
          <w:lang w:bidi="ar-LB"/>
        </w:rPr>
        <w:t xml:space="preserve">للعام الدراسيّ </w:t>
      </w:r>
      <w:r w:rsidR="00A67286" w:rsidRPr="00FB6E1E">
        <w:rPr>
          <w:rFonts w:ascii="Simplified Arabic" w:hAnsi="Simplified Arabic" w:cs="Simplified Arabic"/>
          <w:sz w:val="28"/>
          <w:szCs w:val="28"/>
          <w:rtl/>
          <w:lang w:bidi="ar-LB"/>
        </w:rPr>
        <w:t xml:space="preserve"> </w:t>
      </w:r>
      <w:r w:rsidR="003322FF" w:rsidRPr="00FB6E1E">
        <w:rPr>
          <w:rFonts w:ascii="Simplified Arabic" w:hAnsi="Simplified Arabic" w:cs="Simplified Arabic"/>
          <w:sz w:val="28"/>
          <w:szCs w:val="28"/>
          <w:rtl/>
          <w:lang w:bidi="ar-LB"/>
        </w:rPr>
        <w:t>2013-2014،</w:t>
      </w:r>
      <w:r w:rsidR="00220CCC" w:rsidRPr="00FB6E1E">
        <w:rPr>
          <w:rFonts w:ascii="Simplified Arabic" w:hAnsi="Simplified Arabic" w:cs="Simplified Arabic"/>
          <w:sz w:val="28"/>
          <w:szCs w:val="28"/>
          <w:rtl/>
          <w:lang w:bidi="ar-LB"/>
        </w:rPr>
        <w:t xml:space="preserve"> بنسبة 20،45% من مجموع طلاب المدرسة الرسميّة، وتراجع العدد في العام الدراسيّ 2015-2016  إلى 57934  طالبا، أي </w:t>
      </w:r>
      <w:r w:rsidR="000B1347" w:rsidRPr="00FB6E1E">
        <w:rPr>
          <w:rFonts w:ascii="Simplified Arabic" w:hAnsi="Simplified Arabic" w:cs="Simplified Arabic"/>
          <w:sz w:val="28"/>
          <w:szCs w:val="28"/>
          <w:rtl/>
          <w:lang w:bidi="ar-LB"/>
        </w:rPr>
        <w:t>ما</w:t>
      </w:r>
      <w:r w:rsidR="00220CCC" w:rsidRPr="00FB6E1E">
        <w:rPr>
          <w:rFonts w:ascii="Simplified Arabic" w:hAnsi="Simplified Arabic" w:cs="Simplified Arabic"/>
          <w:sz w:val="28"/>
          <w:szCs w:val="28"/>
          <w:rtl/>
          <w:lang w:bidi="ar-LB"/>
        </w:rPr>
        <w:t xml:space="preserve"> نسب</w:t>
      </w:r>
      <w:r w:rsidR="000B1347" w:rsidRPr="00FB6E1E">
        <w:rPr>
          <w:rFonts w:ascii="Simplified Arabic" w:hAnsi="Simplified Arabic" w:cs="Simplified Arabic"/>
          <w:sz w:val="28"/>
          <w:szCs w:val="28"/>
          <w:rtl/>
          <w:lang w:bidi="ar-LB"/>
        </w:rPr>
        <w:t>ته</w:t>
      </w:r>
      <w:r w:rsidR="00080B47" w:rsidRPr="00FB6E1E">
        <w:rPr>
          <w:rFonts w:ascii="Simplified Arabic" w:hAnsi="Simplified Arabic" w:cs="Simplified Arabic"/>
          <w:sz w:val="28"/>
          <w:szCs w:val="28"/>
          <w:rtl/>
          <w:lang w:bidi="ar-LB"/>
        </w:rPr>
        <w:t xml:space="preserve"> </w:t>
      </w:r>
      <w:r w:rsidR="00220CCC" w:rsidRPr="00FB6E1E">
        <w:rPr>
          <w:rFonts w:ascii="Simplified Arabic" w:hAnsi="Simplified Arabic" w:cs="Simplified Arabic"/>
          <w:sz w:val="28"/>
          <w:szCs w:val="28"/>
          <w:rtl/>
          <w:lang w:bidi="ar-LB"/>
        </w:rPr>
        <w:t xml:space="preserve"> 18،4%، من مجموع طلاب المدرسة الرسميّة</w:t>
      </w:r>
      <w:r w:rsidR="00CB1872" w:rsidRPr="00FB6E1E">
        <w:rPr>
          <w:rFonts w:ascii="Simplified Arabic" w:hAnsi="Simplified Arabic" w:cs="Simplified Arabic"/>
          <w:sz w:val="28"/>
          <w:szCs w:val="28"/>
          <w:rtl/>
          <w:lang w:bidi="ar-LB"/>
        </w:rPr>
        <w:t xml:space="preserve"> .</w:t>
      </w:r>
    </w:p>
    <w:p w:rsidR="00CB1872" w:rsidRPr="00FB6E1E" w:rsidRDefault="00CB1872" w:rsidP="00EB6701">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إنّ هذا العدد الوافر من التلاميذ السوريّين</w:t>
      </w:r>
      <w:r w:rsidR="00866800" w:rsidRPr="00FB6E1E">
        <w:rPr>
          <w:rFonts w:ascii="Simplified Arabic" w:hAnsi="Simplified Arabic" w:cs="Simplified Arabic"/>
          <w:sz w:val="28"/>
          <w:szCs w:val="28"/>
          <w:rtl/>
          <w:lang w:bidi="ar-LB"/>
        </w:rPr>
        <w:t xml:space="preserve"> يشكّل</w:t>
      </w:r>
      <w:r w:rsidR="009F4934" w:rsidRPr="00FB6E1E">
        <w:rPr>
          <w:rFonts w:ascii="Simplified Arabic" w:hAnsi="Simplified Arabic" w:cs="Simplified Arabic"/>
          <w:sz w:val="28"/>
          <w:szCs w:val="28"/>
          <w:rtl/>
          <w:lang w:bidi="ar-LB"/>
        </w:rPr>
        <w:t xml:space="preserve"> مصدراً لاستمرار عمل</w:t>
      </w:r>
      <w:r w:rsidR="00866800" w:rsidRPr="00FB6E1E">
        <w:rPr>
          <w:rFonts w:ascii="Simplified Arabic" w:hAnsi="Simplified Arabic" w:cs="Simplified Arabic"/>
          <w:sz w:val="28"/>
          <w:szCs w:val="28"/>
          <w:rtl/>
          <w:lang w:bidi="ar-LB"/>
        </w:rPr>
        <w:t xml:space="preserve"> عدد كبير من المدارس الرسميّة في لبنان؛ فهناك قسم من هذه المدارس مهدّد بالإقفال في حال مغادرتهم هذه المدارس، كما أنّ مدارس أخرى يضطرب العمل فيها بسبب الفروق المدرسيّة بين التلاميذ اللبنانيّين والسوريّين، في مواد كثيرة منها اللغة الأجنبيّة والعلوم والرياضيّات.</w:t>
      </w:r>
      <w:r w:rsidR="00EB6701" w:rsidRPr="00FB6E1E">
        <w:rPr>
          <w:rFonts w:ascii="Simplified Arabic" w:hAnsi="Simplified Arabic" w:cs="Simplified Arabic"/>
          <w:sz w:val="28"/>
          <w:szCs w:val="28"/>
          <w:rtl/>
          <w:lang w:bidi="ar-LB"/>
        </w:rPr>
        <w:t xml:space="preserve"> وهذا يعني أنّ طفرة الطلاّب السوريّين في المدارس الرسميّة تشكّل في ظاهرها عاملا إيجابيّياً لجهة استمرار العمل في هذه المدارس الرسميّة، ولكنّها، في الوقت ذاته، ليست سوى أمارة على دنوّ انهيار المدرسة الرسميّة في كثير من المدارس، وهي في غالبها تنتمي إلى مناطق الفقراء.</w:t>
      </w:r>
    </w:p>
    <w:p w:rsidR="00866800" w:rsidRPr="00FB6E1E" w:rsidRDefault="00866800" w:rsidP="008F2288">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B945BE" w:rsidRPr="00FB6E1E">
        <w:rPr>
          <w:rFonts w:ascii="Simplified Arabic" w:hAnsi="Simplified Arabic" w:cs="Simplified Arabic"/>
          <w:sz w:val="28"/>
          <w:szCs w:val="28"/>
          <w:rtl/>
          <w:lang w:bidi="ar-LB"/>
        </w:rPr>
        <w:t>2</w:t>
      </w:r>
      <w:r w:rsidRPr="00FB6E1E">
        <w:rPr>
          <w:rFonts w:ascii="Simplified Arabic" w:hAnsi="Simplified Arabic" w:cs="Simplified Arabic"/>
          <w:sz w:val="28"/>
          <w:szCs w:val="28"/>
          <w:rtl/>
          <w:lang w:bidi="ar-LB"/>
        </w:rPr>
        <w:t xml:space="preserve">- </w:t>
      </w:r>
      <w:r w:rsidR="00E05D99" w:rsidRPr="00FB6E1E">
        <w:rPr>
          <w:rFonts w:ascii="Simplified Arabic" w:hAnsi="Simplified Arabic" w:cs="Simplified Arabic"/>
          <w:b/>
          <w:bCs/>
          <w:sz w:val="28"/>
          <w:szCs w:val="28"/>
          <w:rtl/>
          <w:lang w:bidi="ar-LB"/>
        </w:rPr>
        <w:t>السياسة التربويّة</w:t>
      </w:r>
      <w:r w:rsidRPr="00FB6E1E">
        <w:rPr>
          <w:rFonts w:ascii="Simplified Arabic" w:hAnsi="Simplified Arabic" w:cs="Simplified Arabic"/>
          <w:b/>
          <w:bCs/>
          <w:sz w:val="28"/>
          <w:szCs w:val="28"/>
          <w:rtl/>
          <w:lang w:bidi="ar-LB"/>
        </w:rPr>
        <w:t xml:space="preserve"> :</w:t>
      </w:r>
      <w:r w:rsidR="00C331E3" w:rsidRPr="00FB6E1E">
        <w:rPr>
          <w:rFonts w:ascii="Simplified Arabic" w:hAnsi="Simplified Arabic" w:cs="Simplified Arabic"/>
          <w:b/>
          <w:bCs/>
          <w:sz w:val="28"/>
          <w:szCs w:val="28"/>
          <w:rtl/>
          <w:lang w:bidi="ar-LB"/>
        </w:rPr>
        <w:t xml:space="preserve"> </w:t>
      </w:r>
      <w:r w:rsidR="00B56165" w:rsidRPr="00FB6E1E">
        <w:rPr>
          <w:rFonts w:ascii="Simplified Arabic" w:hAnsi="Simplified Arabic" w:cs="Simplified Arabic"/>
          <w:b/>
          <w:bCs/>
          <w:sz w:val="28"/>
          <w:szCs w:val="28"/>
          <w:rtl/>
          <w:lang w:bidi="ar-LB"/>
        </w:rPr>
        <w:t xml:space="preserve"> </w:t>
      </w:r>
      <w:r w:rsidR="00FF6622" w:rsidRPr="00FB6E1E">
        <w:rPr>
          <w:rFonts w:ascii="Simplified Arabic" w:hAnsi="Simplified Arabic" w:cs="Simplified Arabic"/>
          <w:sz w:val="28"/>
          <w:szCs w:val="28"/>
          <w:rtl/>
          <w:lang w:bidi="ar-LB"/>
        </w:rPr>
        <w:t>يُعتَبَر التعليم</w:t>
      </w:r>
      <w:r w:rsidR="001B20C3" w:rsidRPr="00FB6E1E">
        <w:rPr>
          <w:rFonts w:ascii="Simplified Arabic" w:hAnsi="Simplified Arabic" w:cs="Simplified Arabic"/>
          <w:sz w:val="28"/>
          <w:szCs w:val="28"/>
          <w:rtl/>
          <w:lang w:bidi="ar-LB"/>
        </w:rPr>
        <w:t xml:space="preserve"> خادما للنظام التربويّ الذي يعبّر بدوره</w:t>
      </w:r>
      <w:r w:rsidR="00B56165" w:rsidRPr="00FB6E1E">
        <w:rPr>
          <w:rFonts w:ascii="Simplified Arabic" w:hAnsi="Simplified Arabic" w:cs="Simplified Arabic"/>
          <w:b/>
          <w:bCs/>
          <w:sz w:val="28"/>
          <w:szCs w:val="28"/>
          <w:rtl/>
          <w:lang w:bidi="ar-LB"/>
        </w:rPr>
        <w:t xml:space="preserve"> </w:t>
      </w:r>
      <w:r w:rsidR="001B20C3" w:rsidRPr="00FB6E1E">
        <w:rPr>
          <w:rFonts w:ascii="Simplified Arabic" w:hAnsi="Simplified Arabic" w:cs="Simplified Arabic"/>
          <w:sz w:val="28"/>
          <w:szCs w:val="28"/>
          <w:rtl/>
          <w:lang w:bidi="ar-LB"/>
        </w:rPr>
        <w:t>عن الب</w:t>
      </w:r>
      <w:r w:rsidR="0088702F" w:rsidRPr="00FB6E1E">
        <w:rPr>
          <w:rFonts w:ascii="Simplified Arabic" w:hAnsi="Simplified Arabic" w:cs="Simplified Arabic"/>
          <w:sz w:val="28"/>
          <w:szCs w:val="28"/>
          <w:rtl/>
          <w:lang w:bidi="ar-LB"/>
        </w:rPr>
        <w:t>ِ</w:t>
      </w:r>
      <w:r w:rsidR="001B20C3" w:rsidRPr="00FB6E1E">
        <w:rPr>
          <w:rFonts w:ascii="Simplified Arabic" w:hAnsi="Simplified Arabic" w:cs="Simplified Arabic"/>
          <w:sz w:val="28"/>
          <w:szCs w:val="28"/>
          <w:rtl/>
          <w:lang w:bidi="ar-LB"/>
        </w:rPr>
        <w:t>نية الفكريّة</w:t>
      </w:r>
      <w:r w:rsidR="001B20C3" w:rsidRPr="00FB6E1E">
        <w:rPr>
          <w:rFonts w:ascii="Simplified Arabic" w:hAnsi="Simplified Arabic" w:cs="Simplified Arabic"/>
          <w:b/>
          <w:bCs/>
          <w:sz w:val="28"/>
          <w:szCs w:val="28"/>
          <w:rtl/>
          <w:lang w:bidi="ar-LB"/>
        </w:rPr>
        <w:t xml:space="preserve"> </w:t>
      </w:r>
      <w:r w:rsidR="001B20C3" w:rsidRPr="00FB6E1E">
        <w:rPr>
          <w:rFonts w:ascii="Simplified Arabic" w:hAnsi="Simplified Arabic" w:cs="Simplified Arabic"/>
          <w:sz w:val="28"/>
          <w:szCs w:val="28"/>
          <w:rtl/>
          <w:lang w:bidi="ar-LB"/>
        </w:rPr>
        <w:t>للمجتمع</w:t>
      </w:r>
      <w:r w:rsidR="001B20C3" w:rsidRPr="00FB6E1E">
        <w:rPr>
          <w:rFonts w:ascii="Simplified Arabic" w:hAnsi="Simplified Arabic" w:cs="Simplified Arabic"/>
          <w:b/>
          <w:bCs/>
          <w:sz w:val="28"/>
          <w:szCs w:val="28"/>
          <w:rtl/>
          <w:lang w:bidi="ar-LB"/>
        </w:rPr>
        <w:t xml:space="preserve">، </w:t>
      </w:r>
      <w:r w:rsidR="001B20C3" w:rsidRPr="00FB6E1E">
        <w:rPr>
          <w:rFonts w:ascii="Simplified Arabic" w:hAnsi="Simplified Arabic" w:cs="Simplified Arabic"/>
          <w:sz w:val="28"/>
          <w:szCs w:val="28"/>
          <w:rtl/>
          <w:lang w:bidi="ar-LB"/>
        </w:rPr>
        <w:t xml:space="preserve">ويتكيّف مع حاجاته، ولهذا تضع السلطة السياسيّة الخطط التربويّة التي تتلاءم مع مصالح النظام، الأمر الذي يصنّف التربية </w:t>
      </w:r>
      <w:r w:rsidR="00B56165" w:rsidRPr="00FB6E1E">
        <w:rPr>
          <w:rFonts w:ascii="Simplified Arabic" w:hAnsi="Simplified Arabic" w:cs="Simplified Arabic"/>
          <w:sz w:val="28"/>
          <w:szCs w:val="28"/>
          <w:rtl/>
          <w:lang w:bidi="ar-LB"/>
        </w:rPr>
        <w:t xml:space="preserve"> </w:t>
      </w:r>
      <w:r w:rsidR="00FF6622" w:rsidRPr="00FB6E1E">
        <w:rPr>
          <w:rFonts w:ascii="Simplified Arabic" w:hAnsi="Simplified Arabic" w:cs="Simplified Arabic"/>
          <w:sz w:val="28"/>
          <w:szCs w:val="28"/>
          <w:rtl/>
          <w:lang w:bidi="ar-LB"/>
        </w:rPr>
        <w:t>ركناً من أركان البناء الفوقيّ للنظام السياسيّ</w:t>
      </w:r>
      <w:r w:rsidR="008F2288" w:rsidRPr="00FB6E1E">
        <w:rPr>
          <w:rFonts w:ascii="Simplified Arabic" w:hAnsi="Simplified Arabic" w:cs="Simplified Arabic"/>
          <w:sz w:val="28"/>
          <w:szCs w:val="28"/>
          <w:rtl/>
          <w:lang w:bidi="ar-LB"/>
        </w:rPr>
        <w:t>، له وظيفتان : الأولى نشر أيديولوجيا النظام، والثانية تأمين الملاكات الوظيفيّة لأجهزة الدولة  على اختلافها .</w:t>
      </w:r>
    </w:p>
    <w:p w:rsidR="0088702F" w:rsidRPr="00FB6E1E" w:rsidRDefault="004D67E0" w:rsidP="00FF124B">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وقد شهد التعليم الرسميّ طفرة من النموّ استمرّت حتى قُبيْل الحرب الأهليّة</w:t>
      </w:r>
      <w:r w:rsidR="006E61F4" w:rsidRPr="00FB6E1E">
        <w:rPr>
          <w:rFonts w:ascii="Simplified Arabic" w:hAnsi="Simplified Arabic" w:cs="Simplified Arabic"/>
          <w:sz w:val="28"/>
          <w:szCs w:val="28"/>
          <w:rtl/>
          <w:lang w:bidi="ar-LB"/>
        </w:rPr>
        <w:t xml:space="preserve"> سنة 1975</w:t>
      </w:r>
      <w:r w:rsidRPr="00FB6E1E">
        <w:rPr>
          <w:rFonts w:ascii="Simplified Arabic" w:hAnsi="Simplified Arabic" w:cs="Simplified Arabic"/>
          <w:sz w:val="28"/>
          <w:szCs w:val="28"/>
          <w:rtl/>
          <w:lang w:bidi="ar-LB"/>
        </w:rPr>
        <w:t>،</w:t>
      </w:r>
      <w:r w:rsidR="004004B2" w:rsidRPr="00FB6E1E">
        <w:rPr>
          <w:rFonts w:ascii="Simplified Arabic" w:hAnsi="Simplified Arabic" w:cs="Simplified Arabic"/>
          <w:sz w:val="28"/>
          <w:szCs w:val="28"/>
          <w:rtl/>
          <w:lang w:bidi="ar-LB"/>
        </w:rPr>
        <w:t xml:space="preserve"> فانتشرت المدارس الرسميّة في المناطق النائية، وأقبل التلاميذ على التعلّم بكثافة. بَيْد أنّ أكثر المدارس، ولا سيّما المدارس البعيدة </w:t>
      </w:r>
      <w:r w:rsidR="00FF124B" w:rsidRPr="00FB6E1E">
        <w:rPr>
          <w:rFonts w:ascii="Simplified Arabic" w:hAnsi="Simplified Arabic" w:cs="Simplified Arabic"/>
          <w:sz w:val="28"/>
          <w:szCs w:val="28"/>
          <w:rtl/>
          <w:lang w:bidi="ar-LB"/>
        </w:rPr>
        <w:t>م</w:t>
      </w:r>
      <w:r w:rsidR="004004B2" w:rsidRPr="00FB6E1E">
        <w:rPr>
          <w:rFonts w:ascii="Simplified Arabic" w:hAnsi="Simplified Arabic" w:cs="Simplified Arabic"/>
          <w:sz w:val="28"/>
          <w:szCs w:val="28"/>
          <w:rtl/>
          <w:lang w:bidi="ar-LB"/>
        </w:rPr>
        <w:t xml:space="preserve">ن المدن، كانت تشكو من الحاجة إلى المعلّمين، في حين كانت مدارس العاصمة والمدن </w:t>
      </w:r>
      <w:r w:rsidR="004004B2" w:rsidRPr="00FB6E1E">
        <w:rPr>
          <w:rFonts w:ascii="Simplified Arabic" w:hAnsi="Simplified Arabic" w:cs="Simplified Arabic"/>
          <w:sz w:val="28"/>
          <w:szCs w:val="28"/>
          <w:rtl/>
          <w:lang w:bidi="ar-LB"/>
        </w:rPr>
        <w:lastRenderedPageBreak/>
        <w:t>الكبيرة تعيش حالة من الاكتفاء، الأمر الذي يوفّر لأفراد الهيئة التعليميّة</w:t>
      </w:r>
      <w:r w:rsidR="0058184A" w:rsidRPr="00FB6E1E">
        <w:rPr>
          <w:rFonts w:ascii="Simplified Arabic" w:hAnsi="Simplified Arabic" w:cs="Simplified Arabic"/>
          <w:sz w:val="28"/>
          <w:szCs w:val="28"/>
          <w:rtl/>
          <w:lang w:bidi="ar-LB"/>
        </w:rPr>
        <w:t xml:space="preserve"> فرصة متابعة التعليم الثانويّ ( في المدارس المسائيّة الخاصّة) والجامعيّ.</w:t>
      </w:r>
      <w:r w:rsidR="002A1DF5" w:rsidRPr="00FB6E1E">
        <w:rPr>
          <w:rFonts w:ascii="Simplified Arabic" w:hAnsi="Simplified Arabic" w:cs="Simplified Arabic"/>
          <w:sz w:val="28"/>
          <w:szCs w:val="28"/>
          <w:rtl/>
          <w:lang w:bidi="ar-LB"/>
        </w:rPr>
        <w:t xml:space="preserve"> و</w:t>
      </w:r>
      <w:r w:rsidR="0044620C" w:rsidRPr="00FB6E1E">
        <w:rPr>
          <w:rFonts w:ascii="Simplified Arabic" w:hAnsi="Simplified Arabic" w:cs="Simplified Arabic"/>
          <w:sz w:val="28"/>
          <w:szCs w:val="28"/>
          <w:rtl/>
          <w:lang w:bidi="ar-LB"/>
        </w:rPr>
        <w:t>كانت</w:t>
      </w:r>
      <w:r w:rsidR="002A1DF5" w:rsidRPr="00FB6E1E">
        <w:rPr>
          <w:rFonts w:ascii="Simplified Arabic" w:hAnsi="Simplified Arabic" w:cs="Simplified Arabic"/>
          <w:sz w:val="28"/>
          <w:szCs w:val="28"/>
          <w:rtl/>
          <w:lang w:bidi="ar-LB"/>
        </w:rPr>
        <w:t xml:space="preserve"> هذه الطفرة </w:t>
      </w:r>
      <w:r w:rsidR="0044620C" w:rsidRPr="00FB6E1E">
        <w:rPr>
          <w:rFonts w:ascii="Simplified Arabic" w:hAnsi="Simplified Arabic" w:cs="Simplified Arabic"/>
          <w:sz w:val="28"/>
          <w:szCs w:val="28"/>
          <w:rtl/>
          <w:lang w:bidi="ar-LB"/>
        </w:rPr>
        <w:t xml:space="preserve"> من ثمار السياسة الشهابيّة</w:t>
      </w:r>
      <w:r w:rsidR="002A1DF5" w:rsidRPr="00FB6E1E">
        <w:rPr>
          <w:rFonts w:ascii="Simplified Arabic" w:hAnsi="Simplified Arabic" w:cs="Simplified Arabic"/>
          <w:sz w:val="28"/>
          <w:szCs w:val="28"/>
          <w:rtl/>
          <w:lang w:bidi="ar-LB"/>
        </w:rPr>
        <w:t xml:space="preserve"> </w:t>
      </w:r>
      <w:r w:rsidR="0044620C" w:rsidRPr="00FB6E1E">
        <w:rPr>
          <w:rFonts w:ascii="Simplified Arabic" w:hAnsi="Simplified Arabic" w:cs="Simplified Arabic"/>
          <w:sz w:val="28"/>
          <w:szCs w:val="28"/>
          <w:rtl/>
          <w:lang w:bidi="ar-LB"/>
        </w:rPr>
        <w:t>التي أسهمت في نشر التعليم الرسميّ</w:t>
      </w:r>
      <w:r w:rsidR="0073168D" w:rsidRPr="00FB6E1E">
        <w:rPr>
          <w:rFonts w:ascii="Simplified Arabic" w:hAnsi="Simplified Arabic" w:cs="Simplified Arabic"/>
          <w:sz w:val="28"/>
          <w:szCs w:val="28"/>
          <w:rtl/>
          <w:lang w:bidi="ar-LB"/>
        </w:rPr>
        <w:t xml:space="preserve">، آخذةً بتوصيات بعثة إرْفِد برئاسة الأب لوبريه .  </w:t>
      </w:r>
    </w:p>
    <w:p w:rsidR="000509A3" w:rsidRPr="00FB6E1E" w:rsidRDefault="00E95786" w:rsidP="000509A3">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وإذ أدّت هذه الطفرة وظيفتها في انتشار التعليم الرسميّ بنسبٍ متفاوتة، في المناطق اللبنانيّة، قريبها وبعيدها من العاصمة ومراكز المحافظات والأقضية، ف</w:t>
      </w:r>
      <w:r w:rsidR="000509A3" w:rsidRPr="00FB6E1E">
        <w:rPr>
          <w:rFonts w:ascii="Simplified Arabic" w:hAnsi="Simplified Arabic" w:cs="Simplified Arabic"/>
          <w:sz w:val="28"/>
          <w:szCs w:val="28"/>
          <w:rtl/>
          <w:lang w:bidi="ar-LB"/>
        </w:rPr>
        <w:t>قد كان لها نتائج متعدّدة، من أهمّها :</w:t>
      </w:r>
    </w:p>
    <w:p w:rsidR="00055C13" w:rsidRPr="00FB6E1E" w:rsidRDefault="00055C13" w:rsidP="00D934E6">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أ – إقبال واسع على المدرسة الرسميّة؛ فقد نشط أولياء الأمور في إرسال أولادهم إلى المدرسة، بحيث لم تعد الأبنية المدرسيّة تتّسع للأعداد</w:t>
      </w:r>
      <w:r w:rsidR="00D934E6" w:rsidRPr="00FB6E1E">
        <w:rPr>
          <w:rFonts w:ascii="Simplified Arabic" w:hAnsi="Simplified Arabic" w:cs="Simplified Arabic"/>
          <w:sz w:val="28"/>
          <w:szCs w:val="28"/>
          <w:rtl/>
          <w:lang w:bidi="ar-LB"/>
        </w:rPr>
        <w:t xml:space="preserve"> المتزايدة من التلاميذ . ولا بدّ من الإشارة هنا إلى التفاوت الواسع في أعمار التلاميذ الذين ينتمون إلى الصف الواحد. وكان هذا الأمر واضحا في  قرى  الجنوب والبقاع والشمال .  </w:t>
      </w:r>
      <w:r w:rsidRPr="00FB6E1E">
        <w:rPr>
          <w:rFonts w:ascii="Simplified Arabic" w:hAnsi="Simplified Arabic" w:cs="Simplified Arabic"/>
          <w:sz w:val="28"/>
          <w:szCs w:val="28"/>
          <w:rtl/>
          <w:lang w:bidi="ar-LB"/>
        </w:rPr>
        <w:t xml:space="preserve"> </w:t>
      </w:r>
    </w:p>
    <w:p w:rsidR="008701DA" w:rsidRPr="00FB6E1E" w:rsidRDefault="00055C13" w:rsidP="00BF7653">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ب</w:t>
      </w:r>
      <w:r w:rsidR="000509A3" w:rsidRPr="00FB6E1E">
        <w:rPr>
          <w:rFonts w:ascii="Simplified Arabic" w:hAnsi="Simplified Arabic" w:cs="Simplified Arabic"/>
          <w:sz w:val="28"/>
          <w:szCs w:val="28"/>
          <w:rtl/>
          <w:lang w:bidi="ar-LB"/>
        </w:rPr>
        <w:t xml:space="preserve"> – تلبية حاجة المجتمع، ولاسيّما القطاع العامّ</w:t>
      </w:r>
      <w:r w:rsidR="00B80410" w:rsidRPr="00FB6E1E">
        <w:rPr>
          <w:rFonts w:ascii="Simplified Arabic" w:hAnsi="Simplified Arabic" w:cs="Simplified Arabic"/>
          <w:sz w:val="28"/>
          <w:szCs w:val="28"/>
          <w:rtl/>
          <w:lang w:bidi="ar-LB"/>
        </w:rPr>
        <w:t>،</w:t>
      </w:r>
      <w:r w:rsidR="000509A3" w:rsidRPr="00FB6E1E">
        <w:rPr>
          <w:rFonts w:ascii="Simplified Arabic" w:hAnsi="Simplified Arabic" w:cs="Simplified Arabic"/>
          <w:sz w:val="28"/>
          <w:szCs w:val="28"/>
          <w:rtl/>
          <w:lang w:bidi="ar-LB"/>
        </w:rPr>
        <w:t xml:space="preserve">  </w:t>
      </w:r>
      <w:r w:rsidR="00EB777F" w:rsidRPr="00FB6E1E">
        <w:rPr>
          <w:rFonts w:ascii="Simplified Arabic" w:hAnsi="Simplified Arabic" w:cs="Simplified Arabic"/>
          <w:sz w:val="28"/>
          <w:szCs w:val="28"/>
          <w:rtl/>
          <w:lang w:bidi="ar-LB"/>
        </w:rPr>
        <w:t>إلى ا</w:t>
      </w:r>
      <w:r w:rsidR="000509A3" w:rsidRPr="00FB6E1E">
        <w:rPr>
          <w:rFonts w:ascii="Simplified Arabic" w:hAnsi="Simplified Arabic" w:cs="Simplified Arabic"/>
          <w:sz w:val="28"/>
          <w:szCs w:val="28"/>
          <w:rtl/>
          <w:lang w:bidi="ar-LB"/>
        </w:rPr>
        <w:t>لملاكات الوظيفيّة التي كانت تتطلّب عدداً وافرأ</w:t>
      </w:r>
      <w:r w:rsidR="00B80410" w:rsidRPr="00FB6E1E">
        <w:rPr>
          <w:rFonts w:ascii="Simplified Arabic" w:hAnsi="Simplified Arabic" w:cs="Simplified Arabic"/>
          <w:sz w:val="28"/>
          <w:szCs w:val="28"/>
          <w:rtl/>
          <w:lang w:bidi="ar-LB"/>
        </w:rPr>
        <w:t xml:space="preserve"> من حملة الشهادات ما قبل الجامعيّة، وهي وظائف الفئة الرابعة، من </w:t>
      </w:r>
      <w:r w:rsidR="006E61F4" w:rsidRPr="00FB6E1E">
        <w:rPr>
          <w:rFonts w:ascii="Simplified Arabic" w:hAnsi="Simplified Arabic" w:cs="Simplified Arabic"/>
          <w:sz w:val="28"/>
          <w:szCs w:val="28"/>
          <w:rtl/>
          <w:lang w:bidi="ar-LB"/>
        </w:rPr>
        <w:t xml:space="preserve"> المعلّمين و</w:t>
      </w:r>
      <w:r w:rsidR="00B80410" w:rsidRPr="00FB6E1E">
        <w:rPr>
          <w:rFonts w:ascii="Simplified Arabic" w:hAnsi="Simplified Arabic" w:cs="Simplified Arabic"/>
          <w:sz w:val="28"/>
          <w:szCs w:val="28"/>
          <w:rtl/>
          <w:lang w:bidi="ar-LB"/>
        </w:rPr>
        <w:t>الكتّاب والمحرّرين ورؤساء الأقسام. فضلاً عن ذلك أسهمت الجامعة اللبنانيّة في ملء</w:t>
      </w:r>
      <w:r w:rsidR="00BF7653" w:rsidRPr="00FB6E1E">
        <w:rPr>
          <w:rFonts w:ascii="Simplified Arabic" w:hAnsi="Simplified Arabic" w:cs="Simplified Arabic"/>
          <w:sz w:val="28"/>
          <w:szCs w:val="28"/>
          <w:rtl/>
          <w:lang w:bidi="ar-LB"/>
        </w:rPr>
        <w:t xml:space="preserve"> بعض</w:t>
      </w:r>
      <w:r w:rsidR="00B80410" w:rsidRPr="00FB6E1E">
        <w:rPr>
          <w:rFonts w:ascii="Simplified Arabic" w:hAnsi="Simplified Arabic" w:cs="Simplified Arabic"/>
          <w:sz w:val="28"/>
          <w:szCs w:val="28"/>
          <w:rtl/>
          <w:lang w:bidi="ar-LB"/>
        </w:rPr>
        <w:t xml:space="preserve"> </w:t>
      </w:r>
      <w:r w:rsidR="00BF7653" w:rsidRPr="00FB6E1E">
        <w:rPr>
          <w:rFonts w:ascii="Simplified Arabic" w:hAnsi="Simplified Arabic" w:cs="Simplified Arabic"/>
          <w:sz w:val="28"/>
          <w:szCs w:val="28"/>
          <w:rtl/>
          <w:lang w:bidi="ar-LB"/>
        </w:rPr>
        <w:t>ال</w:t>
      </w:r>
      <w:r w:rsidR="00B80410" w:rsidRPr="00FB6E1E">
        <w:rPr>
          <w:rFonts w:ascii="Simplified Arabic" w:hAnsi="Simplified Arabic" w:cs="Simplified Arabic"/>
          <w:sz w:val="28"/>
          <w:szCs w:val="28"/>
          <w:rtl/>
          <w:lang w:bidi="ar-LB"/>
        </w:rPr>
        <w:t xml:space="preserve">مراكز </w:t>
      </w:r>
      <w:r w:rsidR="00BF7653" w:rsidRPr="00FB6E1E">
        <w:rPr>
          <w:rFonts w:ascii="Simplified Arabic" w:hAnsi="Simplified Arabic" w:cs="Simplified Arabic"/>
          <w:sz w:val="28"/>
          <w:szCs w:val="28"/>
          <w:rtl/>
          <w:lang w:bidi="ar-LB"/>
        </w:rPr>
        <w:t>ال</w:t>
      </w:r>
      <w:r w:rsidR="00B80410" w:rsidRPr="00FB6E1E">
        <w:rPr>
          <w:rFonts w:ascii="Simplified Arabic" w:hAnsi="Simplified Arabic" w:cs="Simplified Arabic"/>
          <w:sz w:val="28"/>
          <w:szCs w:val="28"/>
          <w:rtl/>
          <w:lang w:bidi="ar-LB"/>
        </w:rPr>
        <w:t xml:space="preserve">وظيفيّة للفئة الثالثة وما فوق، غير أنّها اقتصرت على الكلّيّات النظريّة، حيث كانت تضم كلّيّات الآداب </w:t>
      </w:r>
      <w:r w:rsidR="008701DA" w:rsidRPr="00FB6E1E">
        <w:rPr>
          <w:rFonts w:ascii="Simplified Arabic" w:hAnsi="Simplified Arabic" w:cs="Simplified Arabic"/>
          <w:sz w:val="28"/>
          <w:szCs w:val="28"/>
          <w:rtl/>
          <w:lang w:bidi="ar-LB"/>
        </w:rPr>
        <w:t xml:space="preserve">والعلوم </w:t>
      </w:r>
      <w:r w:rsidR="00B80410" w:rsidRPr="00FB6E1E">
        <w:rPr>
          <w:rFonts w:ascii="Simplified Arabic" w:hAnsi="Simplified Arabic" w:cs="Simplified Arabic"/>
          <w:sz w:val="28"/>
          <w:szCs w:val="28"/>
          <w:rtl/>
          <w:lang w:bidi="ar-LB"/>
        </w:rPr>
        <w:t>والحقوق والتربية و</w:t>
      </w:r>
      <w:r w:rsidR="008701DA" w:rsidRPr="00FB6E1E">
        <w:rPr>
          <w:rFonts w:ascii="Simplified Arabic" w:hAnsi="Simplified Arabic" w:cs="Simplified Arabic"/>
          <w:sz w:val="28"/>
          <w:szCs w:val="28"/>
          <w:rtl/>
          <w:lang w:bidi="ar-LB"/>
        </w:rPr>
        <w:t>معهدي الفنون و</w:t>
      </w:r>
      <w:r w:rsidR="00B80410" w:rsidRPr="00FB6E1E">
        <w:rPr>
          <w:rFonts w:ascii="Simplified Arabic" w:hAnsi="Simplified Arabic" w:cs="Simplified Arabic"/>
          <w:sz w:val="28"/>
          <w:szCs w:val="28"/>
          <w:rtl/>
          <w:lang w:bidi="ar-LB"/>
        </w:rPr>
        <w:t>العلوم الاجتماعيّة</w:t>
      </w:r>
      <w:r w:rsidR="008701DA" w:rsidRPr="00FB6E1E">
        <w:rPr>
          <w:rFonts w:ascii="Simplified Arabic" w:hAnsi="Simplified Arabic" w:cs="Simplified Arabic"/>
          <w:sz w:val="28"/>
          <w:szCs w:val="28"/>
          <w:rtl/>
          <w:lang w:bidi="ar-LB"/>
        </w:rPr>
        <w:t>، ولم تخرج الكلّيّات التطبيقيّة إلى النور قبل عام 1970، حين ظهر معهد العلوم التطبيقيّة .</w:t>
      </w:r>
    </w:p>
    <w:p w:rsidR="00BF7653" w:rsidRPr="00FB6E1E" w:rsidRDefault="00BF7653" w:rsidP="006E3EA8">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ج – كانت وظيفة المدرسة الرسميّة محدودة السقف، إذ قيّدتها السياسة التربويّة للدولة بقيد طبقيّ</w:t>
      </w:r>
      <w:r w:rsidR="00BF3D33" w:rsidRPr="00FB6E1E">
        <w:rPr>
          <w:rFonts w:ascii="Simplified Arabic" w:hAnsi="Simplified Arabic" w:cs="Simplified Arabic"/>
          <w:sz w:val="28"/>
          <w:szCs w:val="28"/>
          <w:rtl/>
          <w:lang w:bidi="ar-LB"/>
        </w:rPr>
        <w:t xml:space="preserve">، </w:t>
      </w:r>
      <w:r w:rsidRPr="00FB6E1E">
        <w:rPr>
          <w:rFonts w:ascii="Simplified Arabic" w:hAnsi="Simplified Arabic" w:cs="Simplified Arabic"/>
          <w:sz w:val="28"/>
          <w:szCs w:val="28"/>
          <w:rtl/>
          <w:lang w:bidi="ar-LB"/>
        </w:rPr>
        <w:t xml:space="preserve"> تمثّل بمكانة اللغة الأجنبيّة</w:t>
      </w:r>
      <w:r w:rsidR="00BF3D33" w:rsidRPr="00FB6E1E">
        <w:rPr>
          <w:rFonts w:ascii="Simplified Arabic" w:hAnsi="Simplified Arabic" w:cs="Simplified Arabic"/>
          <w:sz w:val="28"/>
          <w:szCs w:val="28"/>
          <w:rtl/>
          <w:lang w:bidi="ar-LB"/>
        </w:rPr>
        <w:t xml:space="preserve"> في المناهج الرسميّة، حيث  فرضتها لتدريس العلوم والرياضيّات، وأحيانا لتدريس </w:t>
      </w:r>
      <w:r w:rsidR="00BF3D33" w:rsidRPr="00FB6E1E">
        <w:rPr>
          <w:rFonts w:ascii="Simplified Arabic" w:hAnsi="Simplified Arabic" w:cs="Simplified Arabic"/>
          <w:sz w:val="28"/>
          <w:szCs w:val="28"/>
          <w:rtl/>
          <w:lang w:bidi="ar-LB"/>
        </w:rPr>
        <w:lastRenderedPageBreak/>
        <w:t>التاريخ والجغرافيا، ناهيك بالعلامة اللاغية في الشهادات الرسميّة، فضلا عن اعتبارها لغة للتدريس في كلّيات الحقوق والتربية. وفي هذا الأمر  ما يحدّ من وصول أبناء الفئات الشعبيّة إلى مستويات دراسيّة عالية، وغيابهم عن اختصاصات  لها دورها في الحياة السياسيّة، من مثل الحقوق والعلوم السياسيّة التي تشكّل العامود الفقريّ لقيادات الدولة، من</w:t>
      </w:r>
      <w:r w:rsidR="006E3EA8" w:rsidRPr="00FB6E1E">
        <w:rPr>
          <w:rFonts w:ascii="Simplified Arabic" w:hAnsi="Simplified Arabic" w:cs="Simplified Arabic"/>
          <w:sz w:val="28"/>
          <w:szCs w:val="28"/>
          <w:rtl/>
          <w:lang w:bidi="ar-LB"/>
        </w:rPr>
        <w:t xml:space="preserve"> رؤساء </w:t>
      </w:r>
      <w:r w:rsidR="00BF3D33" w:rsidRPr="00FB6E1E">
        <w:rPr>
          <w:rFonts w:ascii="Simplified Arabic" w:hAnsi="Simplified Arabic" w:cs="Simplified Arabic"/>
          <w:sz w:val="28"/>
          <w:szCs w:val="28"/>
          <w:rtl/>
          <w:lang w:bidi="ar-LB"/>
        </w:rPr>
        <w:t xml:space="preserve"> </w:t>
      </w:r>
      <w:r w:rsidR="006E3EA8" w:rsidRPr="00FB6E1E">
        <w:rPr>
          <w:rFonts w:ascii="Simplified Arabic" w:hAnsi="Simplified Arabic" w:cs="Simplified Arabic"/>
          <w:sz w:val="28"/>
          <w:szCs w:val="28"/>
          <w:rtl/>
          <w:lang w:bidi="ar-LB"/>
        </w:rPr>
        <w:t>و</w:t>
      </w:r>
      <w:r w:rsidR="00BF3D33" w:rsidRPr="00FB6E1E">
        <w:rPr>
          <w:rFonts w:ascii="Simplified Arabic" w:hAnsi="Simplified Arabic" w:cs="Simplified Arabic"/>
          <w:sz w:val="28"/>
          <w:szCs w:val="28"/>
          <w:rtl/>
          <w:lang w:bidi="ar-LB"/>
        </w:rPr>
        <w:t>نوّاب ووزراء وسفراء ومديرين عامّين</w:t>
      </w:r>
      <w:r w:rsidR="006E3EA8" w:rsidRPr="00FB6E1E">
        <w:rPr>
          <w:rFonts w:ascii="Simplified Arabic" w:hAnsi="Simplified Arabic" w:cs="Simplified Arabic"/>
          <w:sz w:val="28"/>
          <w:szCs w:val="28"/>
          <w:rtl/>
          <w:lang w:bidi="ar-LB"/>
        </w:rPr>
        <w:t xml:space="preserve"> . وهكذا كان للتعليم الرسميّ وظيفة محدودة، لايستطيع خرقها إلاّ القلائل .</w:t>
      </w:r>
    </w:p>
    <w:p w:rsidR="00E95786" w:rsidRPr="00FB6E1E" w:rsidRDefault="008701DA" w:rsidP="003E6AFE">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875C06" w:rsidRPr="00FB6E1E">
        <w:rPr>
          <w:rFonts w:ascii="Simplified Arabic" w:hAnsi="Simplified Arabic" w:cs="Simplified Arabic"/>
          <w:sz w:val="28"/>
          <w:szCs w:val="28"/>
          <w:rtl/>
          <w:lang w:bidi="ar-LB"/>
        </w:rPr>
        <w:t>د</w:t>
      </w:r>
      <w:r w:rsidRPr="00FB6E1E">
        <w:rPr>
          <w:rFonts w:ascii="Simplified Arabic" w:hAnsi="Simplified Arabic" w:cs="Simplified Arabic"/>
          <w:sz w:val="28"/>
          <w:szCs w:val="28"/>
          <w:rtl/>
          <w:lang w:bidi="ar-LB"/>
        </w:rPr>
        <w:t xml:space="preserve"> -   </w:t>
      </w:r>
      <w:r w:rsidR="001731D4" w:rsidRPr="00FB6E1E">
        <w:rPr>
          <w:rFonts w:ascii="Simplified Arabic" w:hAnsi="Simplified Arabic" w:cs="Simplified Arabic"/>
          <w:sz w:val="28"/>
          <w:szCs w:val="28"/>
          <w:rtl/>
          <w:lang w:bidi="ar-LB"/>
        </w:rPr>
        <w:t>أسهم التعليم الرسميّ في انتشار الوعي السياسيّ  المناهض لل</w:t>
      </w:r>
      <w:r w:rsidR="007A78EA" w:rsidRPr="00FB6E1E">
        <w:rPr>
          <w:rFonts w:ascii="Simplified Arabic" w:hAnsi="Simplified Arabic" w:cs="Simplified Arabic"/>
          <w:sz w:val="28"/>
          <w:szCs w:val="28"/>
          <w:rtl/>
          <w:lang w:bidi="ar-LB"/>
        </w:rPr>
        <w:t>نظام</w:t>
      </w:r>
      <w:r w:rsidR="001731D4" w:rsidRPr="00FB6E1E">
        <w:rPr>
          <w:rFonts w:ascii="Simplified Arabic" w:hAnsi="Simplified Arabic" w:cs="Simplified Arabic"/>
          <w:sz w:val="28"/>
          <w:szCs w:val="28"/>
          <w:rtl/>
          <w:lang w:bidi="ar-LB"/>
        </w:rPr>
        <w:t>، و</w:t>
      </w:r>
      <w:r w:rsidR="006E3EA8" w:rsidRPr="00FB6E1E">
        <w:rPr>
          <w:rFonts w:ascii="Simplified Arabic" w:hAnsi="Simplified Arabic" w:cs="Simplified Arabic"/>
          <w:sz w:val="28"/>
          <w:szCs w:val="28"/>
          <w:rtl/>
          <w:lang w:bidi="ar-LB"/>
        </w:rPr>
        <w:t>لل</w:t>
      </w:r>
      <w:r w:rsidR="001731D4" w:rsidRPr="00FB6E1E">
        <w:rPr>
          <w:rFonts w:ascii="Simplified Arabic" w:hAnsi="Simplified Arabic" w:cs="Simplified Arabic"/>
          <w:sz w:val="28"/>
          <w:szCs w:val="28"/>
          <w:rtl/>
          <w:lang w:bidi="ar-LB"/>
        </w:rPr>
        <w:t xml:space="preserve">إقطاع السياسيّ بخاصّة، </w:t>
      </w:r>
      <w:r w:rsidR="0009633F" w:rsidRPr="00FB6E1E">
        <w:rPr>
          <w:rFonts w:ascii="Simplified Arabic" w:hAnsi="Simplified Arabic" w:cs="Simplified Arabic"/>
          <w:sz w:val="28"/>
          <w:szCs w:val="28"/>
          <w:rtl/>
          <w:lang w:bidi="ar-LB"/>
        </w:rPr>
        <w:t xml:space="preserve"> فكانت المدرسة الرسميّة</w:t>
      </w:r>
      <w:r w:rsidR="006E3EA8" w:rsidRPr="00FB6E1E">
        <w:rPr>
          <w:rFonts w:ascii="Simplified Arabic" w:hAnsi="Simplified Arabic" w:cs="Simplified Arabic"/>
          <w:sz w:val="28"/>
          <w:szCs w:val="28"/>
          <w:rtl/>
          <w:lang w:bidi="ar-LB"/>
        </w:rPr>
        <w:t xml:space="preserve"> </w:t>
      </w:r>
      <w:r w:rsidR="007A78EA" w:rsidRPr="00FB6E1E">
        <w:rPr>
          <w:rFonts w:ascii="Simplified Arabic" w:hAnsi="Simplified Arabic" w:cs="Simplified Arabic"/>
          <w:sz w:val="28"/>
          <w:szCs w:val="28"/>
          <w:rtl/>
          <w:lang w:bidi="ar-LB"/>
        </w:rPr>
        <w:t>مصدر إزعاج للسلطة السياسيّة، تظافرت فيه  عوامل كثيرة، فامتزج النضال الطبقيّ، النقابيّ والسياسيّ، بالنضال القوميّ</w:t>
      </w:r>
      <w:r w:rsidR="00875C06" w:rsidRPr="00FB6E1E">
        <w:rPr>
          <w:rFonts w:ascii="Simplified Arabic" w:hAnsi="Simplified Arabic" w:cs="Simplified Arabic"/>
          <w:sz w:val="28"/>
          <w:szCs w:val="28"/>
          <w:rtl/>
          <w:lang w:bidi="ar-LB"/>
        </w:rPr>
        <w:t>،</w:t>
      </w:r>
      <w:r w:rsidR="006E61F4" w:rsidRPr="00FB6E1E">
        <w:rPr>
          <w:rFonts w:ascii="Simplified Arabic" w:hAnsi="Simplified Arabic" w:cs="Simplified Arabic"/>
          <w:sz w:val="28"/>
          <w:szCs w:val="28"/>
          <w:rtl/>
          <w:lang w:bidi="ar-LB"/>
        </w:rPr>
        <w:t xml:space="preserve"> فكانت دور المعلّمين والثانويّات الرسميّة </w:t>
      </w:r>
      <w:r w:rsidR="00D05740" w:rsidRPr="00FB6E1E">
        <w:rPr>
          <w:rFonts w:ascii="Simplified Arabic" w:hAnsi="Simplified Arabic" w:cs="Simplified Arabic"/>
          <w:sz w:val="28"/>
          <w:szCs w:val="28"/>
          <w:rtl/>
          <w:lang w:bidi="ar-LB"/>
        </w:rPr>
        <w:t>رافداّ  لليسار اللبنانيّ بالمناضلين الذين أدّوا دورا كبيرا في نهوض الحركة الشعبيّة اللبنانيّة</w:t>
      </w:r>
      <w:r w:rsidR="003E6AFE" w:rsidRPr="00FB6E1E">
        <w:rPr>
          <w:rFonts w:ascii="Simplified Arabic" w:hAnsi="Simplified Arabic" w:cs="Simplified Arabic"/>
          <w:sz w:val="28"/>
          <w:szCs w:val="28"/>
          <w:rtl/>
          <w:lang w:bidi="ar-LB"/>
        </w:rPr>
        <w:t xml:space="preserve"> .</w:t>
      </w:r>
      <w:r w:rsidR="00875C06" w:rsidRPr="00FB6E1E">
        <w:rPr>
          <w:rFonts w:ascii="Simplified Arabic" w:hAnsi="Simplified Arabic" w:cs="Simplified Arabic"/>
          <w:sz w:val="28"/>
          <w:szCs w:val="28"/>
          <w:rtl/>
          <w:lang w:bidi="ar-LB"/>
        </w:rPr>
        <w:t xml:space="preserve"> ويكفي أن نذكر أنّ ما يقارب ثمانمئة معلّم من الجنوب</w:t>
      </w:r>
      <w:r w:rsidR="003E6AFE" w:rsidRPr="00FB6E1E">
        <w:rPr>
          <w:rFonts w:ascii="Simplified Arabic" w:hAnsi="Simplified Arabic" w:cs="Simplified Arabic"/>
          <w:sz w:val="28"/>
          <w:szCs w:val="28"/>
          <w:rtl/>
          <w:lang w:bidi="ar-LB"/>
        </w:rPr>
        <w:t xml:space="preserve"> وحده</w:t>
      </w:r>
      <w:r w:rsidR="00875C06" w:rsidRPr="00FB6E1E">
        <w:rPr>
          <w:rFonts w:ascii="Simplified Arabic" w:hAnsi="Simplified Arabic" w:cs="Simplified Arabic"/>
          <w:sz w:val="28"/>
          <w:szCs w:val="28"/>
          <w:rtl/>
          <w:lang w:bidi="ar-LB"/>
        </w:rPr>
        <w:t xml:space="preserve">، أحيلوا </w:t>
      </w:r>
      <w:r w:rsidR="003D604D" w:rsidRPr="00FB6E1E">
        <w:rPr>
          <w:rFonts w:ascii="Simplified Arabic" w:hAnsi="Simplified Arabic" w:cs="Simplified Arabic"/>
          <w:sz w:val="28"/>
          <w:szCs w:val="28"/>
          <w:rtl/>
          <w:lang w:bidi="ar-LB"/>
        </w:rPr>
        <w:t>سنة 1974</w:t>
      </w:r>
      <w:r w:rsidR="00875C06" w:rsidRPr="00FB6E1E">
        <w:rPr>
          <w:rFonts w:ascii="Simplified Arabic" w:hAnsi="Simplified Arabic" w:cs="Simplified Arabic"/>
          <w:sz w:val="28"/>
          <w:szCs w:val="28"/>
          <w:rtl/>
          <w:lang w:bidi="ar-LB"/>
        </w:rPr>
        <w:t>إلى التفتيش</w:t>
      </w:r>
      <w:r w:rsidR="003E6AFE" w:rsidRPr="00FB6E1E">
        <w:rPr>
          <w:rFonts w:ascii="Simplified Arabic" w:hAnsi="Simplified Arabic" w:cs="Simplified Arabic"/>
          <w:sz w:val="28"/>
          <w:szCs w:val="28"/>
          <w:rtl/>
          <w:lang w:bidi="ar-LB"/>
        </w:rPr>
        <w:t xml:space="preserve"> التربويّ</w:t>
      </w:r>
      <w:r w:rsidR="00875C06" w:rsidRPr="00FB6E1E">
        <w:rPr>
          <w:rFonts w:ascii="Simplified Arabic" w:hAnsi="Simplified Arabic" w:cs="Simplified Arabic"/>
          <w:sz w:val="28"/>
          <w:szCs w:val="28"/>
          <w:rtl/>
          <w:lang w:bidi="ar-LB"/>
        </w:rPr>
        <w:t xml:space="preserve"> والمجلس التأديبيّ، وعوقبوا نتيجة انتماءاتهم السياسيّة، بتأخير التدرّج أو بالإبعاد عن قراهم إلى مناطق نائية شمالاً وبقاعاً، أو بالعقوبتين معاً، لبيان الدور الخطير الذي باتت المدرسة الرسميّة تمثّله في الحياة العامّة في لبنان.</w:t>
      </w:r>
      <w:r w:rsidR="003E6AFE" w:rsidRPr="00FB6E1E">
        <w:rPr>
          <w:rFonts w:ascii="Simplified Arabic" w:hAnsi="Simplified Arabic" w:cs="Simplified Arabic"/>
          <w:sz w:val="28"/>
          <w:szCs w:val="28"/>
          <w:rtl/>
          <w:lang w:bidi="ar-LB"/>
        </w:rPr>
        <w:t xml:space="preserve">  </w:t>
      </w:r>
    </w:p>
    <w:p w:rsidR="006C75DA" w:rsidRPr="00FB6E1E" w:rsidRDefault="003E6AFE" w:rsidP="00B9449B">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هـ - </w:t>
      </w:r>
      <w:r w:rsidR="00EE67DF" w:rsidRPr="00FB6E1E">
        <w:rPr>
          <w:rFonts w:ascii="Simplified Arabic" w:hAnsi="Simplified Arabic" w:cs="Simplified Arabic"/>
          <w:sz w:val="28"/>
          <w:szCs w:val="28"/>
          <w:rtl/>
          <w:lang w:bidi="ar-LB"/>
        </w:rPr>
        <w:t xml:space="preserve">سعت البرجوازيّة اللبنانيّة إلى تحويل </w:t>
      </w:r>
      <w:r w:rsidR="004664B0" w:rsidRPr="00FB6E1E">
        <w:rPr>
          <w:rFonts w:ascii="Simplified Arabic" w:hAnsi="Simplified Arabic" w:cs="Simplified Arabic"/>
          <w:sz w:val="28"/>
          <w:szCs w:val="28"/>
          <w:rtl/>
          <w:lang w:bidi="ar-LB"/>
        </w:rPr>
        <w:t xml:space="preserve">وجهة </w:t>
      </w:r>
      <w:r w:rsidR="00EE67DF" w:rsidRPr="00FB6E1E">
        <w:rPr>
          <w:rFonts w:ascii="Simplified Arabic" w:hAnsi="Simplified Arabic" w:cs="Simplified Arabic"/>
          <w:sz w:val="28"/>
          <w:szCs w:val="28"/>
          <w:rtl/>
          <w:lang w:bidi="ar-LB"/>
        </w:rPr>
        <w:t xml:space="preserve">الصراع </w:t>
      </w:r>
      <w:r w:rsidR="004664B0" w:rsidRPr="00FB6E1E">
        <w:rPr>
          <w:rFonts w:ascii="Simplified Arabic" w:hAnsi="Simplified Arabic" w:cs="Simplified Arabic"/>
          <w:sz w:val="28"/>
          <w:szCs w:val="28"/>
          <w:rtl/>
          <w:lang w:bidi="ar-LB"/>
        </w:rPr>
        <w:t xml:space="preserve">من صراع </w:t>
      </w:r>
      <w:r w:rsidR="00EE67DF" w:rsidRPr="00FB6E1E">
        <w:rPr>
          <w:rFonts w:ascii="Simplified Arabic" w:hAnsi="Simplified Arabic" w:cs="Simplified Arabic"/>
          <w:sz w:val="28"/>
          <w:szCs w:val="28"/>
          <w:rtl/>
          <w:lang w:bidi="ar-LB"/>
        </w:rPr>
        <w:t>سياسيّ طبقيّ إلى صراع طائفيّ</w:t>
      </w:r>
      <w:r w:rsidR="004664B0" w:rsidRPr="00FB6E1E">
        <w:rPr>
          <w:rFonts w:ascii="Simplified Arabic" w:hAnsi="Simplified Arabic" w:cs="Simplified Arabic"/>
          <w:sz w:val="28"/>
          <w:szCs w:val="28"/>
          <w:rtl/>
          <w:lang w:bidi="ar-LB"/>
        </w:rPr>
        <w:t>،</w:t>
      </w:r>
      <w:r w:rsidR="00EE67DF" w:rsidRPr="00FB6E1E">
        <w:rPr>
          <w:rFonts w:ascii="Simplified Arabic" w:hAnsi="Simplified Arabic" w:cs="Simplified Arabic"/>
          <w:sz w:val="28"/>
          <w:szCs w:val="28"/>
          <w:rtl/>
          <w:lang w:bidi="ar-LB"/>
        </w:rPr>
        <w:t xml:space="preserve"> وقد </w:t>
      </w:r>
      <w:r w:rsidR="004664B0" w:rsidRPr="00FB6E1E">
        <w:rPr>
          <w:rFonts w:ascii="Simplified Arabic" w:hAnsi="Simplified Arabic" w:cs="Simplified Arabic"/>
          <w:sz w:val="28"/>
          <w:szCs w:val="28"/>
          <w:rtl/>
          <w:lang w:bidi="ar-LB"/>
        </w:rPr>
        <w:t>نجحت من خلال افتعال المجازر الطائفيّة هنا وهناك . وجاء اتّفاق الطائف ليكرّس هذا الانقسام</w:t>
      </w:r>
      <w:r w:rsidR="005D751C" w:rsidRPr="00FB6E1E">
        <w:rPr>
          <w:rFonts w:ascii="Simplified Arabic" w:hAnsi="Simplified Arabic" w:cs="Simplified Arabic"/>
          <w:sz w:val="28"/>
          <w:szCs w:val="28"/>
          <w:rtl/>
          <w:lang w:bidi="ar-LB"/>
        </w:rPr>
        <w:t>.</w:t>
      </w:r>
      <w:r w:rsidR="00271613" w:rsidRPr="00FB6E1E">
        <w:rPr>
          <w:rFonts w:ascii="Simplified Arabic" w:hAnsi="Simplified Arabic" w:cs="Simplified Arabic"/>
          <w:sz w:val="28"/>
          <w:szCs w:val="28"/>
          <w:rtl/>
          <w:lang w:bidi="ar-LB"/>
        </w:rPr>
        <w:t xml:space="preserve"> ولنجاح القوى الطائفيّة في مهمّتها كان لا بدّ من </w:t>
      </w:r>
      <w:r w:rsidR="000052C7" w:rsidRPr="00FB6E1E">
        <w:rPr>
          <w:rFonts w:ascii="Simplified Arabic" w:hAnsi="Simplified Arabic" w:cs="Simplified Arabic"/>
          <w:sz w:val="28"/>
          <w:szCs w:val="28"/>
          <w:rtl/>
          <w:lang w:bidi="ar-LB"/>
        </w:rPr>
        <w:t>تعزيز التعليم الطوائفيّ على حساب التعليم الرسميّ، الذي يخدم إيديولوجيا الانقسام الطائفيّ؛ فانتشرت</w:t>
      </w:r>
      <w:r w:rsidR="00954E02" w:rsidRPr="00FB6E1E">
        <w:rPr>
          <w:rFonts w:ascii="Simplified Arabic" w:hAnsi="Simplified Arabic" w:cs="Simplified Arabic"/>
          <w:sz w:val="28"/>
          <w:szCs w:val="28"/>
          <w:rtl/>
          <w:lang w:bidi="ar-LB"/>
        </w:rPr>
        <w:t xml:space="preserve"> مؤسّسات </w:t>
      </w:r>
      <w:r w:rsidR="005D751C" w:rsidRPr="00FB6E1E">
        <w:rPr>
          <w:rFonts w:ascii="Simplified Arabic" w:hAnsi="Simplified Arabic" w:cs="Simplified Arabic"/>
          <w:sz w:val="28"/>
          <w:szCs w:val="28"/>
          <w:rtl/>
          <w:lang w:bidi="ar-LB"/>
        </w:rPr>
        <w:t xml:space="preserve">تعليميّة </w:t>
      </w:r>
      <w:r w:rsidR="00916C01" w:rsidRPr="00FB6E1E">
        <w:rPr>
          <w:rFonts w:ascii="Simplified Arabic" w:hAnsi="Simplified Arabic" w:cs="Simplified Arabic"/>
          <w:sz w:val="28"/>
          <w:szCs w:val="28"/>
          <w:rtl/>
          <w:lang w:bidi="ar-LB"/>
        </w:rPr>
        <w:t>خاصة بكل طائفة</w:t>
      </w:r>
      <w:r w:rsidR="00A65E4D" w:rsidRPr="00FB6E1E">
        <w:rPr>
          <w:rFonts w:ascii="Simplified Arabic" w:hAnsi="Simplified Arabic" w:cs="Simplified Arabic"/>
          <w:sz w:val="28"/>
          <w:szCs w:val="28"/>
          <w:rtl/>
          <w:lang w:bidi="ar-LB"/>
        </w:rPr>
        <w:t>، شكّلت انقساماً تعليميّاً عاموديّاً، من الروضة حتى الجامعة. ومن هنا  لجأت السلطة إلى تهميش التعليم الرسميّ</w:t>
      </w:r>
      <w:r w:rsidR="006C75DA" w:rsidRPr="00FB6E1E">
        <w:rPr>
          <w:rFonts w:ascii="Simplified Arabic" w:hAnsi="Simplified Arabic" w:cs="Simplified Arabic"/>
          <w:sz w:val="28"/>
          <w:szCs w:val="28"/>
          <w:rtl/>
          <w:lang w:bidi="ar-LB"/>
        </w:rPr>
        <w:t xml:space="preserve">،  بغية إضعاف دوره، تمهيداً لإلغائه،  بحجّة عدم التناسب بين التكلفة والمردود،  بما يجعل التعليم سلعة ً خاضعة للربح والخسارة </w:t>
      </w:r>
      <w:r w:rsidR="006C75DA" w:rsidRPr="00FB6E1E">
        <w:rPr>
          <w:rFonts w:ascii="Simplified Arabic" w:hAnsi="Simplified Arabic" w:cs="Simplified Arabic"/>
          <w:sz w:val="28"/>
          <w:szCs w:val="28"/>
          <w:rtl/>
          <w:lang w:bidi="ar-LB"/>
        </w:rPr>
        <w:lastRenderedPageBreak/>
        <w:t>.  لقد سعى أركان السلطة</w:t>
      </w:r>
      <w:r w:rsidR="00961218" w:rsidRPr="00FB6E1E">
        <w:rPr>
          <w:rFonts w:ascii="Simplified Arabic" w:hAnsi="Simplified Arabic" w:cs="Simplified Arabic"/>
          <w:sz w:val="28"/>
          <w:szCs w:val="28"/>
          <w:rtl/>
          <w:lang w:bidi="ar-LB"/>
        </w:rPr>
        <w:t>، وهم بكامل قواهم العقليّة، إلى إلغاء مؤسّسات تأهيل المعلّمين والأساتذة، من دور المعلّمين إلى كلّيّة التربية،  و إلى إخراجها من وظيفتها،  وتحويلها إلى مراكز تدريب موسميّة، مستعيضة عنها "بجيش" من المتعاقدين غير المؤهّلين للتعليم</w:t>
      </w:r>
      <w:r w:rsidR="00A57142" w:rsidRPr="00FB6E1E">
        <w:rPr>
          <w:rFonts w:ascii="Simplified Arabic" w:hAnsi="Simplified Arabic" w:cs="Simplified Arabic"/>
          <w:sz w:val="28"/>
          <w:szCs w:val="28"/>
          <w:rtl/>
          <w:lang w:bidi="ar-LB"/>
        </w:rPr>
        <w:t xml:space="preserve"> . ودأب وزراء التربية المتعاقب</w:t>
      </w:r>
      <w:r w:rsidR="003D604D" w:rsidRPr="00FB6E1E">
        <w:rPr>
          <w:rFonts w:ascii="Simplified Arabic" w:hAnsi="Simplified Arabic" w:cs="Simplified Arabic"/>
          <w:sz w:val="28"/>
          <w:szCs w:val="28"/>
          <w:rtl/>
          <w:lang w:bidi="ar-LB"/>
        </w:rPr>
        <w:t>و</w:t>
      </w:r>
      <w:r w:rsidR="00A57142" w:rsidRPr="00FB6E1E">
        <w:rPr>
          <w:rFonts w:ascii="Simplified Arabic" w:hAnsi="Simplified Arabic" w:cs="Simplified Arabic"/>
          <w:sz w:val="28"/>
          <w:szCs w:val="28"/>
          <w:rtl/>
          <w:lang w:bidi="ar-LB"/>
        </w:rPr>
        <w:t xml:space="preserve">ن منذ ثمانينات القرن الماضي، إلى التعاقد مع آلاف المعلمين والأساتذة، في رشوة سياسيّة ظاهرها تأمين فرص عمل لحملة الشهادات، وباطنها ضرب للتعليم الرسميّ . </w:t>
      </w:r>
      <w:r w:rsidR="003B02D3" w:rsidRPr="00FB6E1E">
        <w:rPr>
          <w:rFonts w:ascii="Simplified Arabic" w:hAnsi="Simplified Arabic" w:cs="Simplified Arabic"/>
          <w:sz w:val="28"/>
          <w:szCs w:val="28"/>
          <w:rtl/>
          <w:lang w:bidi="ar-LB"/>
        </w:rPr>
        <w:t xml:space="preserve">وتشير النشرة الإحصائيّة السنويّة للمركز التربويّ للبحوث والإنماء </w:t>
      </w:r>
      <w:r w:rsidR="003D604D" w:rsidRPr="00FB6E1E">
        <w:rPr>
          <w:rFonts w:ascii="Simplified Arabic" w:hAnsi="Simplified Arabic" w:cs="Simplified Arabic"/>
          <w:sz w:val="28"/>
          <w:szCs w:val="28"/>
          <w:rtl/>
          <w:lang w:bidi="ar-LB"/>
        </w:rPr>
        <w:t>عن العام الدراسيّ 2015 – 2016،</w:t>
      </w:r>
      <w:r w:rsidR="003B02D3" w:rsidRPr="00FB6E1E">
        <w:rPr>
          <w:rFonts w:ascii="Simplified Arabic" w:hAnsi="Simplified Arabic" w:cs="Simplified Arabic"/>
          <w:sz w:val="28"/>
          <w:szCs w:val="28"/>
          <w:rtl/>
          <w:lang w:bidi="ar-LB"/>
        </w:rPr>
        <w:t>إلى أنّ عدد أفراد الهيئة التعليميّة في المدارس والثانويّات الرسميّة بلغ 42549 أستاذا ومعلّماً، منهم 16185 متعاقداً، أي ما نسبته 38،03% من العدد الإجماليّ.</w:t>
      </w:r>
      <w:r w:rsidR="00A57142" w:rsidRPr="00FB6E1E">
        <w:rPr>
          <w:rFonts w:ascii="Simplified Arabic" w:hAnsi="Simplified Arabic" w:cs="Simplified Arabic"/>
          <w:sz w:val="28"/>
          <w:szCs w:val="28"/>
          <w:rtl/>
          <w:lang w:bidi="ar-LB"/>
        </w:rPr>
        <w:t xml:space="preserve"> </w:t>
      </w:r>
      <w:r w:rsidR="00DF60DD" w:rsidRPr="00FB6E1E">
        <w:rPr>
          <w:rFonts w:ascii="Simplified Arabic" w:hAnsi="Simplified Arabic" w:cs="Simplified Arabic"/>
          <w:sz w:val="28"/>
          <w:szCs w:val="28"/>
          <w:rtl/>
          <w:lang w:bidi="ar-LB"/>
        </w:rPr>
        <w:t>وهذا العدد مرشّح للزيادة  بفعل غياب المباريات المفتوحة، ولملء الشواغر الناجمة عن تقاعد عدد من أفراد الهيئة التعليميّة، وأكثرهم من أصحاب الخبرة والكفاءة.</w:t>
      </w:r>
    </w:p>
    <w:p w:rsidR="003D604D" w:rsidRPr="00FB6E1E" w:rsidRDefault="00253003" w:rsidP="00D301C1">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ويأتي ارتفاع أعداد</w:t>
      </w:r>
      <w:r w:rsidR="00FA4084" w:rsidRPr="00FB6E1E">
        <w:rPr>
          <w:rFonts w:ascii="Simplified Arabic" w:hAnsi="Simplified Arabic" w:cs="Simplified Arabic"/>
          <w:sz w:val="28"/>
          <w:szCs w:val="28"/>
          <w:rtl/>
          <w:lang w:bidi="ar-LB"/>
        </w:rPr>
        <w:t xml:space="preserve"> المعلّمين</w:t>
      </w:r>
      <w:r w:rsidRPr="00FB6E1E">
        <w:rPr>
          <w:rFonts w:ascii="Simplified Arabic" w:hAnsi="Simplified Arabic" w:cs="Simplified Arabic"/>
          <w:sz w:val="28"/>
          <w:szCs w:val="28"/>
          <w:rtl/>
          <w:lang w:bidi="ar-LB"/>
        </w:rPr>
        <w:t xml:space="preserve"> المتعاقدين في سياق سياسة </w:t>
      </w:r>
      <w:r w:rsidR="00D301C1" w:rsidRPr="00FB6E1E">
        <w:rPr>
          <w:rFonts w:ascii="Simplified Arabic" w:hAnsi="Simplified Arabic" w:cs="Simplified Arabic"/>
          <w:sz w:val="28"/>
          <w:szCs w:val="28"/>
          <w:rtl/>
          <w:lang w:bidi="ar-LB"/>
        </w:rPr>
        <w:t>الدولة التي تهدف إلى تصفية القطاع العامّ إنفاذا لرغبة البنك الدوليّ وصندوق النقد الدوليّ، وهو ما أوصت به المؤتمرات المتتالية في باريس وبيروت . ويبدو أنّ هذه السياسة لا ينفرد لبنان بها، بل هي توجّهات النظام الرأسماليّ العالميّ الساعية إلى تصفية القطاع العام في البلدان  التي تعاني من أزمات اقتصاديّة، فتلجأ إلى تخفيض تعويضات نهاية الخدمة تدريجا لتصل إلى نصف الراتب الأخير</w:t>
      </w:r>
      <w:r w:rsidR="00FA4084" w:rsidRPr="00FB6E1E">
        <w:rPr>
          <w:rFonts w:ascii="Simplified Arabic" w:hAnsi="Simplified Arabic" w:cs="Simplified Arabic"/>
          <w:sz w:val="28"/>
          <w:szCs w:val="28"/>
          <w:rtl/>
          <w:lang w:bidi="ar-LB"/>
        </w:rPr>
        <w:t>، بالترافق مع زيادة أعداد المتعاقدين على طريق التعاقد الوظيفيّ.</w:t>
      </w:r>
      <w:r w:rsidR="00D301C1" w:rsidRPr="00FB6E1E">
        <w:rPr>
          <w:rFonts w:ascii="Simplified Arabic" w:hAnsi="Simplified Arabic" w:cs="Simplified Arabic"/>
          <w:sz w:val="28"/>
          <w:szCs w:val="28"/>
          <w:rtl/>
          <w:lang w:bidi="ar-LB"/>
        </w:rPr>
        <w:t xml:space="preserve"> </w:t>
      </w:r>
      <w:r w:rsidRPr="00FB6E1E">
        <w:rPr>
          <w:rFonts w:ascii="Simplified Arabic" w:hAnsi="Simplified Arabic" w:cs="Simplified Arabic"/>
          <w:sz w:val="28"/>
          <w:szCs w:val="28"/>
          <w:rtl/>
          <w:lang w:bidi="ar-LB"/>
        </w:rPr>
        <w:t xml:space="preserve"> </w:t>
      </w:r>
    </w:p>
    <w:p w:rsidR="000F543E" w:rsidRPr="00FB6E1E" w:rsidRDefault="008B4FCD" w:rsidP="008509B4">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0F543E" w:rsidRPr="00FB6E1E">
        <w:rPr>
          <w:rFonts w:ascii="Simplified Arabic" w:hAnsi="Simplified Arabic" w:cs="Simplified Arabic"/>
          <w:sz w:val="28"/>
          <w:szCs w:val="28"/>
          <w:rtl/>
          <w:lang w:bidi="ar-LB"/>
        </w:rPr>
        <w:t xml:space="preserve"> إنّ حشو التعليم الرسميّ بهذا الكمّ الكبير من المتعاقدين، مع حرمان هؤلاء من كلّ أشكال الضمانات، يُفضي إلى </w:t>
      </w:r>
      <w:r w:rsidR="008509B4" w:rsidRPr="00FB6E1E">
        <w:rPr>
          <w:rFonts w:ascii="Simplified Arabic" w:hAnsi="Simplified Arabic" w:cs="Simplified Arabic"/>
          <w:sz w:val="28"/>
          <w:szCs w:val="28"/>
          <w:rtl/>
          <w:lang w:bidi="ar-LB"/>
        </w:rPr>
        <w:t xml:space="preserve"> إفراغ</w:t>
      </w:r>
      <w:r w:rsidR="000F543E" w:rsidRPr="00FB6E1E">
        <w:rPr>
          <w:rFonts w:ascii="Simplified Arabic" w:hAnsi="Simplified Arabic" w:cs="Simplified Arabic"/>
          <w:sz w:val="28"/>
          <w:szCs w:val="28"/>
          <w:rtl/>
          <w:lang w:bidi="ar-LB"/>
        </w:rPr>
        <w:t xml:space="preserve"> التعليم الرسميّ</w:t>
      </w:r>
      <w:r w:rsidR="00FA4084" w:rsidRPr="00FB6E1E">
        <w:rPr>
          <w:rFonts w:ascii="Simplified Arabic" w:hAnsi="Simplified Arabic" w:cs="Simplified Arabic"/>
          <w:sz w:val="28"/>
          <w:szCs w:val="28"/>
          <w:rtl/>
          <w:lang w:bidi="ar-LB"/>
        </w:rPr>
        <w:t xml:space="preserve"> </w:t>
      </w:r>
      <w:r w:rsidR="008509B4" w:rsidRPr="00FB6E1E">
        <w:rPr>
          <w:rFonts w:ascii="Simplified Arabic" w:hAnsi="Simplified Arabic" w:cs="Simplified Arabic"/>
          <w:sz w:val="28"/>
          <w:szCs w:val="28"/>
          <w:rtl/>
          <w:lang w:bidi="ar-LB"/>
        </w:rPr>
        <w:t xml:space="preserve">من أحد أركان بقائه فاعلاً مؤثّراً، فيتحوّل إلى جسد هزيل ينتظر الموت.  </w:t>
      </w:r>
    </w:p>
    <w:p w:rsidR="000C4AD4" w:rsidRPr="00FB6E1E" w:rsidRDefault="00227A9D" w:rsidP="000C4AD4">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8509B4" w:rsidRPr="00FB6E1E">
        <w:rPr>
          <w:rFonts w:ascii="Simplified Arabic" w:hAnsi="Simplified Arabic" w:cs="Simplified Arabic"/>
          <w:sz w:val="28"/>
          <w:szCs w:val="28"/>
          <w:rtl/>
          <w:lang w:bidi="ar-LB"/>
        </w:rPr>
        <w:t>وليست سياسة إهمال التعليم الرسميّ مقتصرة على التعاقد الوظيفيّ</w:t>
      </w:r>
      <w:r w:rsidR="00A945C2" w:rsidRPr="00FB6E1E">
        <w:rPr>
          <w:rFonts w:ascii="Simplified Arabic" w:hAnsi="Simplified Arabic" w:cs="Simplified Arabic"/>
          <w:sz w:val="28"/>
          <w:szCs w:val="28"/>
          <w:rtl/>
          <w:lang w:bidi="ar-LB"/>
        </w:rPr>
        <w:t xml:space="preserve">؛ فبالإضافة إلى التمييز غير البريء الذي يمنح أطفال الميسورين  فرصة دخول المدرسة  الخاصّة قبل سنة أو سنتين من زملائهم في التعليم </w:t>
      </w:r>
      <w:r w:rsidR="00A945C2" w:rsidRPr="00FB6E1E">
        <w:rPr>
          <w:rFonts w:ascii="Simplified Arabic" w:hAnsi="Simplified Arabic" w:cs="Simplified Arabic"/>
          <w:sz w:val="28"/>
          <w:szCs w:val="28"/>
          <w:rtl/>
          <w:lang w:bidi="ar-LB"/>
        </w:rPr>
        <w:lastRenderedPageBreak/>
        <w:t>الرسميّ، نلاحظ  إهمال الدولة تنفيذ القوانين التي سنّتها لحماية الأطفال، حيث تتغاضى عن إلزاميّة التعليم</w:t>
      </w:r>
      <w:r w:rsidRPr="00FB6E1E">
        <w:rPr>
          <w:rFonts w:ascii="Simplified Arabic" w:hAnsi="Simplified Arabic" w:cs="Simplified Arabic"/>
          <w:sz w:val="28"/>
          <w:szCs w:val="28"/>
          <w:rtl/>
          <w:lang w:bidi="ar-LB"/>
        </w:rPr>
        <w:t xml:space="preserve"> لمن</w:t>
      </w:r>
      <w:r w:rsidR="00A945C2" w:rsidRPr="00FB6E1E">
        <w:rPr>
          <w:rFonts w:ascii="Simplified Arabic" w:hAnsi="Simplified Arabic" w:cs="Simplified Arabic"/>
          <w:sz w:val="28"/>
          <w:szCs w:val="28"/>
          <w:rtl/>
          <w:lang w:bidi="ar-LB"/>
        </w:rPr>
        <w:t xml:space="preserve"> تقلّ أعمارهم عن ثلاث عشْرة سنة</w:t>
      </w:r>
      <w:r w:rsidRPr="00FB6E1E">
        <w:rPr>
          <w:rFonts w:ascii="Simplified Arabic" w:hAnsi="Simplified Arabic" w:cs="Simplified Arabic"/>
          <w:sz w:val="28"/>
          <w:szCs w:val="28"/>
          <w:rtl/>
          <w:lang w:bidi="ar-LB"/>
        </w:rPr>
        <w:t>، وتترك هؤلاء تحت رحمة عصابات منظّمة تقودهم إلى مهبّ التسوّل .</w:t>
      </w:r>
      <w:r w:rsidR="00A945C2" w:rsidRPr="00FB6E1E">
        <w:rPr>
          <w:rFonts w:ascii="Simplified Arabic" w:hAnsi="Simplified Arabic" w:cs="Simplified Arabic"/>
          <w:sz w:val="28"/>
          <w:szCs w:val="28"/>
          <w:rtl/>
          <w:lang w:bidi="ar-LB"/>
        </w:rPr>
        <w:t xml:space="preserve"> </w:t>
      </w:r>
      <w:r w:rsidRPr="00FB6E1E">
        <w:rPr>
          <w:rFonts w:ascii="Simplified Arabic" w:hAnsi="Simplified Arabic" w:cs="Simplified Arabic"/>
          <w:sz w:val="28"/>
          <w:szCs w:val="28"/>
          <w:rtl/>
          <w:lang w:bidi="ar-LB"/>
        </w:rPr>
        <w:t xml:space="preserve">ولعلّ هذا الأمر أحد أسباب التأخّر المدرسيّ الذي أشرنا إليه آنفاً. فضلاً عن ذلك لا بدّ من الإشارة إلى مسألة تعليم الموادّ الإجرائيّة؛ فقد مضت عشرون سنة على تطبيق المناهج </w:t>
      </w:r>
      <w:r w:rsidR="000930AB" w:rsidRPr="00FB6E1E">
        <w:rPr>
          <w:rFonts w:ascii="Simplified Arabic" w:hAnsi="Simplified Arabic" w:cs="Simplified Arabic"/>
          <w:sz w:val="28"/>
          <w:szCs w:val="28"/>
          <w:rtl/>
          <w:lang w:bidi="ar-LB"/>
        </w:rPr>
        <w:t>الحاليّة، ولمّا تؤهّل الدولة المدارس الرسميّة بالتكنولوجيا اللازمة إلاّ في مناطق محظوظة سياسيّاً وجغرافيّاً، في حين تحرم مئات المدارس والثانويّات الرسميّة من</w:t>
      </w:r>
      <w:r w:rsidR="008509B4" w:rsidRPr="00FB6E1E">
        <w:rPr>
          <w:rFonts w:ascii="Simplified Arabic" w:hAnsi="Simplified Arabic" w:cs="Simplified Arabic"/>
          <w:sz w:val="28"/>
          <w:szCs w:val="28"/>
          <w:rtl/>
          <w:lang w:bidi="ar-LB"/>
        </w:rPr>
        <w:t xml:space="preserve"> </w:t>
      </w:r>
      <w:r w:rsidR="000930AB" w:rsidRPr="00FB6E1E">
        <w:rPr>
          <w:rFonts w:ascii="Simplified Arabic" w:hAnsi="Simplified Arabic" w:cs="Simplified Arabic"/>
          <w:sz w:val="28"/>
          <w:szCs w:val="28"/>
          <w:rtl/>
          <w:lang w:bidi="ar-LB"/>
        </w:rPr>
        <w:t xml:space="preserve">هذه المعدّات. ويضاف هذا الإهمال إلى حرمان المدرسة الرسميّة من أساتذة لتعليم التكنولوجيا، إذ لم تُجرَ </w:t>
      </w:r>
      <w:r w:rsidR="000C4AD4" w:rsidRPr="00FB6E1E">
        <w:rPr>
          <w:rFonts w:ascii="Simplified Arabic" w:hAnsi="Simplified Arabic" w:cs="Simplified Arabic"/>
          <w:sz w:val="28"/>
          <w:szCs w:val="28"/>
          <w:rtl/>
          <w:lang w:bidi="ar-LB"/>
        </w:rPr>
        <w:t>قبل</w:t>
      </w:r>
      <w:r w:rsidR="000930AB" w:rsidRPr="00FB6E1E">
        <w:rPr>
          <w:rFonts w:ascii="Simplified Arabic" w:hAnsi="Simplified Arabic" w:cs="Simplified Arabic"/>
          <w:sz w:val="28"/>
          <w:szCs w:val="28"/>
          <w:rtl/>
          <w:lang w:bidi="ar-LB"/>
        </w:rPr>
        <w:t xml:space="preserve"> </w:t>
      </w:r>
      <w:r w:rsidR="000C4AD4" w:rsidRPr="00FB6E1E">
        <w:rPr>
          <w:rFonts w:ascii="Simplified Arabic" w:hAnsi="Simplified Arabic" w:cs="Simplified Arabic"/>
          <w:sz w:val="28"/>
          <w:szCs w:val="28"/>
          <w:rtl/>
          <w:lang w:bidi="ar-LB"/>
        </w:rPr>
        <w:t>السنة الماضية</w:t>
      </w:r>
      <w:r w:rsidR="000930AB" w:rsidRPr="00FB6E1E">
        <w:rPr>
          <w:rFonts w:ascii="Simplified Arabic" w:hAnsi="Simplified Arabic" w:cs="Simplified Arabic"/>
          <w:sz w:val="28"/>
          <w:szCs w:val="28"/>
          <w:rtl/>
          <w:lang w:bidi="ar-LB"/>
        </w:rPr>
        <w:t xml:space="preserve"> أيّ</w:t>
      </w:r>
      <w:r w:rsidR="008509B4" w:rsidRPr="00FB6E1E">
        <w:rPr>
          <w:rFonts w:ascii="Simplified Arabic" w:hAnsi="Simplified Arabic" w:cs="Simplified Arabic"/>
          <w:sz w:val="28"/>
          <w:szCs w:val="28"/>
          <w:rtl/>
          <w:lang w:bidi="ar-LB"/>
        </w:rPr>
        <w:t xml:space="preserve"> </w:t>
      </w:r>
      <w:r w:rsidR="000C4AD4" w:rsidRPr="00FB6E1E">
        <w:rPr>
          <w:rFonts w:ascii="Simplified Arabic" w:hAnsi="Simplified Arabic" w:cs="Simplified Arabic"/>
          <w:sz w:val="28"/>
          <w:szCs w:val="28"/>
          <w:rtl/>
          <w:lang w:bidi="ar-LB"/>
        </w:rPr>
        <w:t>مباراة خاصة بهم، كما يُهمل تدريس اللغة الأجنبيّة الثانية إلاّ في المدارس والثانويّات التي تتكفّل بدفع نفقات هذا التعليم، بما يعني تخلّي الدولة عن واجباتها في تنفيذ مناهج وضعتها وشرّعتها</w:t>
      </w:r>
      <w:r w:rsidR="008509B4" w:rsidRPr="00FB6E1E">
        <w:rPr>
          <w:rFonts w:ascii="Simplified Arabic" w:hAnsi="Simplified Arabic" w:cs="Simplified Arabic"/>
          <w:sz w:val="28"/>
          <w:szCs w:val="28"/>
          <w:rtl/>
          <w:lang w:bidi="ar-LB"/>
        </w:rPr>
        <w:t xml:space="preserve"> </w:t>
      </w:r>
      <w:r w:rsidR="000C4AD4" w:rsidRPr="00FB6E1E">
        <w:rPr>
          <w:rFonts w:ascii="Simplified Arabic" w:hAnsi="Simplified Arabic" w:cs="Simplified Arabic"/>
          <w:sz w:val="28"/>
          <w:szCs w:val="28"/>
          <w:rtl/>
          <w:lang w:bidi="ar-LB"/>
        </w:rPr>
        <w:t>.</w:t>
      </w:r>
    </w:p>
    <w:p w:rsidR="00D12CA5" w:rsidRPr="00FB6E1E" w:rsidRDefault="00D12CA5" w:rsidP="005423CA">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وتأتي سياسة تهميش المدرسة الرسميّة في سياق سياسة تهميش القطاع العام الذي يحرم منذ عام 1998 من سلسلة رتب ورواتب توافق تصحيحاً للأجور يساوي التضخّم في هذه المرحلة، حتى إنّ هذه السياسة تهدف إلى حرمان القطاع التعليميّ</w:t>
      </w:r>
      <w:r w:rsidR="00DA1F3B" w:rsidRPr="00FB6E1E">
        <w:rPr>
          <w:rFonts w:ascii="Simplified Arabic" w:hAnsi="Simplified Arabic" w:cs="Simplified Arabic"/>
          <w:sz w:val="28"/>
          <w:szCs w:val="28"/>
          <w:lang w:bidi="ar-LB"/>
        </w:rPr>
        <w:t xml:space="preserve"> </w:t>
      </w:r>
      <w:r w:rsidRPr="00FB6E1E">
        <w:rPr>
          <w:rFonts w:ascii="Simplified Arabic" w:hAnsi="Simplified Arabic" w:cs="Simplified Arabic"/>
          <w:sz w:val="28"/>
          <w:szCs w:val="28"/>
          <w:rtl/>
          <w:lang w:bidi="ar-LB"/>
        </w:rPr>
        <w:t>من ال</w:t>
      </w:r>
      <w:r w:rsidR="005423CA" w:rsidRPr="00FB6E1E">
        <w:rPr>
          <w:rFonts w:ascii="Simplified Arabic" w:hAnsi="Simplified Arabic" w:cs="Simplified Arabic"/>
          <w:sz w:val="28"/>
          <w:szCs w:val="28"/>
          <w:rtl/>
          <w:lang w:bidi="ar-LB"/>
        </w:rPr>
        <w:t>م</w:t>
      </w:r>
      <w:r w:rsidRPr="00FB6E1E">
        <w:rPr>
          <w:rFonts w:ascii="Simplified Arabic" w:hAnsi="Simplified Arabic" w:cs="Simplified Arabic"/>
          <w:sz w:val="28"/>
          <w:szCs w:val="28"/>
          <w:rtl/>
          <w:lang w:bidi="ar-LB"/>
        </w:rPr>
        <w:t xml:space="preserve">كاسب التي حقّقها الأساتذة والمعلّمون في نضالهم </w:t>
      </w:r>
      <w:r w:rsidR="005423CA" w:rsidRPr="00FB6E1E">
        <w:rPr>
          <w:rFonts w:ascii="Simplified Arabic" w:hAnsi="Simplified Arabic" w:cs="Simplified Arabic"/>
          <w:sz w:val="28"/>
          <w:szCs w:val="28"/>
          <w:rtl/>
          <w:lang w:bidi="ar-LB"/>
        </w:rPr>
        <w:t xml:space="preserve">على مدى </w:t>
      </w:r>
      <w:r w:rsidRPr="00FB6E1E">
        <w:rPr>
          <w:rFonts w:ascii="Simplified Arabic" w:hAnsi="Simplified Arabic" w:cs="Simplified Arabic"/>
          <w:sz w:val="28"/>
          <w:szCs w:val="28"/>
          <w:rtl/>
          <w:lang w:bidi="ar-LB"/>
        </w:rPr>
        <w:t>أكثر من نصف قرن.</w:t>
      </w:r>
    </w:p>
    <w:p w:rsidR="00673092" w:rsidRPr="00FB6E1E" w:rsidRDefault="000C4AD4" w:rsidP="00673092">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وباختصار نستطيع القول إنّ سياسة الدولة نحو التعليم الرسميّ</w:t>
      </w:r>
      <w:r w:rsidR="00D12CA5" w:rsidRPr="00FB6E1E">
        <w:rPr>
          <w:rFonts w:ascii="Simplified Arabic" w:hAnsi="Simplified Arabic" w:cs="Simplified Arabic"/>
          <w:sz w:val="28"/>
          <w:szCs w:val="28"/>
          <w:rtl/>
          <w:lang w:bidi="ar-LB"/>
        </w:rPr>
        <w:t xml:space="preserve">، </w:t>
      </w:r>
      <w:r w:rsidR="00B77B7E" w:rsidRPr="00FB6E1E">
        <w:rPr>
          <w:rFonts w:ascii="Simplified Arabic" w:hAnsi="Simplified Arabic" w:cs="Simplified Arabic"/>
          <w:sz w:val="28"/>
          <w:szCs w:val="28"/>
          <w:rtl/>
          <w:lang w:bidi="ar-LB"/>
        </w:rPr>
        <w:t>وإهمال المدرسة والتلميذ والمعلّم معاً، تفضي إلى إلغاء تدريجيّ لدور المدرسة الرسميّة، بعد أن فقد التعليم ما دون الجامعيّ وظيفته في تخريج مرشّحين للوظائف العامّة، حيث باتت أكثر الوظائف تتطلّب شهادة جامعيّة، تتنافس فيها الجامعة اللبنانيّة وجامعات الطوائف</w:t>
      </w:r>
      <w:r w:rsidR="00673092" w:rsidRPr="00FB6E1E">
        <w:rPr>
          <w:rFonts w:ascii="Simplified Arabic" w:hAnsi="Simplified Arabic" w:cs="Simplified Arabic"/>
          <w:sz w:val="28"/>
          <w:szCs w:val="28"/>
          <w:rtl/>
          <w:lang w:bidi="ar-LB"/>
        </w:rPr>
        <w:t>، الأمر الذي يجعل التعليم الرسميّ  يسير</w:t>
      </w:r>
      <w:r w:rsidR="00622B11">
        <w:rPr>
          <w:rFonts w:ascii="Simplified Arabic" w:hAnsi="Simplified Arabic" w:cs="Simplified Arabic" w:hint="cs"/>
          <w:sz w:val="28"/>
          <w:szCs w:val="28"/>
          <w:rtl/>
          <w:lang w:bidi="ar-LB"/>
        </w:rPr>
        <w:t xml:space="preserve"> </w:t>
      </w:r>
      <w:r w:rsidR="00673092" w:rsidRPr="00FB6E1E">
        <w:rPr>
          <w:rFonts w:ascii="Simplified Arabic" w:hAnsi="Simplified Arabic" w:cs="Simplified Arabic"/>
          <w:sz w:val="28"/>
          <w:szCs w:val="28"/>
          <w:rtl/>
          <w:lang w:bidi="ar-LB"/>
        </w:rPr>
        <w:t xml:space="preserve">نحو الانحدار القاتل، </w:t>
      </w:r>
      <w:r w:rsidR="00B77B7E" w:rsidRPr="00FB6E1E">
        <w:rPr>
          <w:rFonts w:ascii="Simplified Arabic" w:hAnsi="Simplified Arabic" w:cs="Simplified Arabic"/>
          <w:sz w:val="28"/>
          <w:szCs w:val="28"/>
          <w:rtl/>
          <w:lang w:bidi="ar-LB"/>
        </w:rPr>
        <w:t xml:space="preserve"> ويفرض </w:t>
      </w:r>
      <w:r w:rsidR="00673092" w:rsidRPr="00FB6E1E">
        <w:rPr>
          <w:rFonts w:ascii="Simplified Arabic" w:hAnsi="Simplified Arabic" w:cs="Simplified Arabic"/>
          <w:sz w:val="28"/>
          <w:szCs w:val="28"/>
          <w:rtl/>
          <w:lang w:bidi="ar-LB"/>
        </w:rPr>
        <w:t xml:space="preserve"> على القوى </w:t>
      </w:r>
      <w:r w:rsidR="00673092" w:rsidRPr="00FB6E1E">
        <w:rPr>
          <w:rFonts w:ascii="Simplified Arabic" w:hAnsi="Simplified Arabic" w:cs="Simplified Arabic"/>
          <w:sz w:val="28"/>
          <w:szCs w:val="28"/>
          <w:rtl/>
          <w:lang w:bidi="ar-LB"/>
        </w:rPr>
        <w:lastRenderedPageBreak/>
        <w:t>الديموقراطيّة وهيئاتها النقابيّة  مهمّات كبيرة لاستعادة دور الحركة الشعبيّة اللبنانيّة في الدفاع عن مصالح الشعب اللبنانيّ.</w:t>
      </w:r>
    </w:p>
    <w:p w:rsidR="00227FE1" w:rsidRPr="00FB6E1E" w:rsidRDefault="00B77B7E" w:rsidP="00673092">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6C75DA" w:rsidRPr="00FB6E1E">
        <w:rPr>
          <w:rFonts w:ascii="Simplified Arabic" w:hAnsi="Simplified Arabic" w:cs="Simplified Arabic"/>
          <w:sz w:val="28"/>
          <w:szCs w:val="28"/>
          <w:rtl/>
          <w:lang w:bidi="ar-LB"/>
        </w:rPr>
        <w:t xml:space="preserve">  </w:t>
      </w:r>
      <w:r w:rsidR="00673092" w:rsidRPr="00FB6E1E">
        <w:rPr>
          <w:rFonts w:ascii="Simplified Arabic" w:hAnsi="Simplified Arabic" w:cs="Simplified Arabic"/>
          <w:sz w:val="28"/>
          <w:szCs w:val="28"/>
          <w:rtl/>
          <w:lang w:bidi="ar-LB"/>
        </w:rPr>
        <w:t>3</w:t>
      </w:r>
      <w:r w:rsidR="00155EE0" w:rsidRPr="00FB6E1E">
        <w:rPr>
          <w:rFonts w:ascii="Simplified Arabic" w:hAnsi="Simplified Arabic" w:cs="Simplified Arabic"/>
          <w:sz w:val="28"/>
          <w:szCs w:val="28"/>
          <w:rtl/>
          <w:lang w:bidi="ar-LB"/>
        </w:rPr>
        <w:t xml:space="preserve"> – </w:t>
      </w:r>
      <w:r w:rsidR="00155EE0" w:rsidRPr="00FB6E1E">
        <w:rPr>
          <w:rFonts w:ascii="Simplified Arabic" w:hAnsi="Simplified Arabic" w:cs="Simplified Arabic"/>
          <w:b/>
          <w:bCs/>
          <w:sz w:val="28"/>
          <w:szCs w:val="28"/>
          <w:u w:val="single"/>
          <w:rtl/>
          <w:lang w:bidi="ar-LB"/>
        </w:rPr>
        <w:t>الوضع النقابيّ</w:t>
      </w:r>
      <w:r w:rsidR="00155EE0" w:rsidRPr="00FB6E1E">
        <w:rPr>
          <w:rFonts w:ascii="Simplified Arabic" w:hAnsi="Simplified Arabic" w:cs="Simplified Arabic"/>
          <w:sz w:val="28"/>
          <w:szCs w:val="28"/>
          <w:rtl/>
          <w:lang w:bidi="ar-LB"/>
        </w:rPr>
        <w:t xml:space="preserve"> :  </w:t>
      </w:r>
    </w:p>
    <w:p w:rsidR="007835D6" w:rsidRPr="00FB6E1E" w:rsidRDefault="00155EE0" w:rsidP="00673092">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3B7AC8" w:rsidRPr="00FB6E1E">
        <w:rPr>
          <w:rFonts w:ascii="Simplified Arabic" w:hAnsi="Simplified Arabic" w:cs="Simplified Arabic"/>
          <w:sz w:val="28"/>
          <w:szCs w:val="28"/>
          <w:rtl/>
          <w:lang w:bidi="ar-LB"/>
        </w:rPr>
        <w:t>-</w:t>
      </w:r>
      <w:r w:rsidR="007835D6" w:rsidRPr="00FB6E1E">
        <w:rPr>
          <w:rFonts w:ascii="Simplified Arabic" w:hAnsi="Simplified Arabic" w:cs="Simplified Arabic"/>
          <w:sz w:val="28"/>
          <w:szCs w:val="28"/>
          <w:rtl/>
          <w:lang w:bidi="ar-LB"/>
        </w:rPr>
        <w:t xml:space="preserve">   تتعرض الحركة النقابيّة في لبنان، منذ اتفاق الطائف، </w:t>
      </w:r>
      <w:r w:rsidR="00673092" w:rsidRPr="00FB6E1E">
        <w:rPr>
          <w:rFonts w:ascii="Simplified Arabic" w:hAnsi="Simplified Arabic" w:cs="Simplified Arabic"/>
          <w:sz w:val="28"/>
          <w:szCs w:val="28"/>
          <w:rtl/>
          <w:lang w:bidi="ar-LB"/>
        </w:rPr>
        <w:t xml:space="preserve">إلى </w:t>
      </w:r>
      <w:r w:rsidR="007835D6" w:rsidRPr="00FB6E1E">
        <w:rPr>
          <w:rFonts w:ascii="Simplified Arabic" w:hAnsi="Simplified Arabic" w:cs="Simplified Arabic"/>
          <w:sz w:val="28"/>
          <w:szCs w:val="28"/>
          <w:rtl/>
          <w:lang w:bidi="ar-LB"/>
        </w:rPr>
        <w:t xml:space="preserve">حملة شعواء لاحتوائها، وتدجينها، وإلغاء دورها، وقطع دابرها.  وقد برزت مظاهر هذه الحملة في تفريخ مفتعل لنقابات كثيرة للمهنة الواحدة، ولاتحادات متشابهة، فظهر الاتحاد العمالي العام جسدا بلا روح، وضباطا بلا جنود. وباتت وظيفته تقتصر على تعقيب معاملات من خلف المكاتب، حتى غدا احتفال عيد العمال العالميّ يجري في قاعة مقفلة بحضور أصحاب العمل، وغياب أصحاب العيد. </w:t>
      </w:r>
    </w:p>
    <w:p w:rsidR="007471C6" w:rsidRPr="00FB6E1E" w:rsidRDefault="00673092" w:rsidP="00892F71">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w:t>
      </w:r>
      <w:r w:rsidR="007835D6" w:rsidRPr="00FB6E1E">
        <w:rPr>
          <w:rFonts w:ascii="Simplified Arabic" w:hAnsi="Simplified Arabic" w:cs="Simplified Arabic"/>
          <w:sz w:val="28"/>
          <w:szCs w:val="28"/>
          <w:rtl/>
          <w:lang w:bidi="ar-LB"/>
        </w:rPr>
        <w:t xml:space="preserve"> وفي هذا السياق كانت هيئة التنسيق النقابيّة</w:t>
      </w:r>
      <w:r w:rsidR="00313E6A" w:rsidRPr="00FB6E1E">
        <w:rPr>
          <w:rFonts w:ascii="Simplified Arabic" w:hAnsi="Simplified Arabic" w:cs="Simplified Arabic"/>
          <w:sz w:val="28"/>
          <w:szCs w:val="28"/>
          <w:rtl/>
          <w:lang w:bidi="ar-LB"/>
        </w:rPr>
        <w:t xml:space="preserve"> تؤدي الدور المنوط بالاتحاد العماليّ العام، وتغطي الفراغ الذي تركه تحييده وخيانة قيادته مصالح الطبقة العاملة اللبنانيّة .</w:t>
      </w:r>
      <w:r w:rsidRPr="00FB6E1E">
        <w:rPr>
          <w:rFonts w:ascii="Simplified Arabic" w:hAnsi="Simplified Arabic" w:cs="Simplified Arabic"/>
          <w:sz w:val="28"/>
          <w:szCs w:val="28"/>
          <w:rtl/>
          <w:lang w:bidi="ar-LB"/>
        </w:rPr>
        <w:t>ولا بدّ من الإشارة هنا إلى أنّ</w:t>
      </w:r>
      <w:r w:rsidR="003B7AC8" w:rsidRPr="00FB6E1E">
        <w:rPr>
          <w:rFonts w:ascii="Simplified Arabic" w:hAnsi="Simplified Arabic" w:cs="Simplified Arabic"/>
          <w:sz w:val="28"/>
          <w:szCs w:val="28"/>
          <w:rtl/>
          <w:lang w:bidi="ar-LB"/>
        </w:rPr>
        <w:t xml:space="preserve"> </w:t>
      </w:r>
      <w:r w:rsidR="00313E6A" w:rsidRPr="00FB6E1E">
        <w:rPr>
          <w:rFonts w:ascii="Simplified Arabic" w:hAnsi="Simplified Arabic" w:cs="Simplified Arabic"/>
          <w:sz w:val="28"/>
          <w:szCs w:val="28"/>
          <w:rtl/>
          <w:lang w:bidi="ar-LB"/>
        </w:rPr>
        <w:t xml:space="preserve">نقاط القوة في هيئة التنسيق النقابيّة هي نقاط ضعفها، في الوقت نفسه؛ فهي هيئة تجمع فئات وظيفيّة لها مصالح مشتركة، تتمثّل في وحدة المطالب المتعلقة بتصحيح الأجور، وتختلف في نسب التصحيح، والموقع الوظيفيّ، الأمر الذي </w:t>
      </w:r>
      <w:r w:rsidRPr="00FB6E1E">
        <w:rPr>
          <w:rFonts w:ascii="Simplified Arabic" w:hAnsi="Simplified Arabic" w:cs="Simplified Arabic"/>
          <w:sz w:val="28"/>
          <w:szCs w:val="28"/>
          <w:rtl/>
          <w:lang w:bidi="ar-LB"/>
        </w:rPr>
        <w:t xml:space="preserve"> ي</w:t>
      </w:r>
      <w:r w:rsidR="00313E6A" w:rsidRPr="00FB6E1E">
        <w:rPr>
          <w:rFonts w:ascii="Simplified Arabic" w:hAnsi="Simplified Arabic" w:cs="Simplified Arabic"/>
          <w:sz w:val="28"/>
          <w:szCs w:val="28"/>
          <w:rtl/>
          <w:lang w:bidi="ar-LB"/>
        </w:rPr>
        <w:t xml:space="preserve">سهم إلى حدّ كبير في بروز خلافات </w:t>
      </w:r>
      <w:r w:rsidRPr="00FB6E1E">
        <w:rPr>
          <w:rFonts w:ascii="Simplified Arabic" w:hAnsi="Simplified Arabic" w:cs="Simplified Arabic"/>
          <w:sz w:val="28"/>
          <w:szCs w:val="28"/>
          <w:rtl/>
          <w:lang w:bidi="ar-LB"/>
        </w:rPr>
        <w:t>تهدّد وجودها ووظيفتها</w:t>
      </w:r>
      <w:r w:rsidR="00313E6A" w:rsidRPr="00FB6E1E">
        <w:rPr>
          <w:rFonts w:ascii="Simplified Arabic" w:hAnsi="Simplified Arabic" w:cs="Simplified Arabic"/>
          <w:sz w:val="28"/>
          <w:szCs w:val="28"/>
          <w:rtl/>
          <w:lang w:bidi="ar-LB"/>
        </w:rPr>
        <w:t>.</w:t>
      </w:r>
      <w:r w:rsidR="00892F71" w:rsidRPr="00FB6E1E">
        <w:rPr>
          <w:rFonts w:ascii="Simplified Arabic" w:hAnsi="Simplified Arabic" w:cs="Simplified Arabic"/>
          <w:sz w:val="28"/>
          <w:szCs w:val="28"/>
          <w:rtl/>
          <w:lang w:bidi="ar-LB"/>
        </w:rPr>
        <w:t xml:space="preserve"> وقد برزت </w:t>
      </w:r>
      <w:r w:rsidR="003B7AC8" w:rsidRPr="00FB6E1E">
        <w:rPr>
          <w:rFonts w:ascii="Simplified Arabic" w:hAnsi="Simplified Arabic" w:cs="Simplified Arabic"/>
          <w:sz w:val="28"/>
          <w:szCs w:val="28"/>
          <w:rtl/>
          <w:lang w:bidi="ar-LB"/>
        </w:rPr>
        <w:t xml:space="preserve"> </w:t>
      </w:r>
      <w:r w:rsidR="00313E6A" w:rsidRPr="00FB6E1E">
        <w:rPr>
          <w:rFonts w:ascii="Simplified Arabic" w:hAnsi="Simplified Arabic" w:cs="Simplified Arabic"/>
          <w:sz w:val="28"/>
          <w:szCs w:val="28"/>
          <w:rtl/>
          <w:lang w:bidi="ar-LB"/>
        </w:rPr>
        <w:t xml:space="preserve">محاولة السلطة وضع اليد على مكوّنات هئية التنسيق، في محاصصة فاضحة للمواقع القياديّة  </w:t>
      </w:r>
      <w:r w:rsidR="00892F71" w:rsidRPr="00FB6E1E">
        <w:rPr>
          <w:rFonts w:ascii="Simplified Arabic" w:hAnsi="Simplified Arabic" w:cs="Simplified Arabic"/>
          <w:sz w:val="28"/>
          <w:szCs w:val="28"/>
          <w:rtl/>
          <w:lang w:bidi="ar-LB"/>
        </w:rPr>
        <w:t>لل</w:t>
      </w:r>
      <w:r w:rsidR="00313E6A" w:rsidRPr="00FB6E1E">
        <w:rPr>
          <w:rFonts w:ascii="Simplified Arabic" w:hAnsi="Simplified Arabic" w:cs="Simplified Arabic"/>
          <w:sz w:val="28"/>
          <w:szCs w:val="28"/>
          <w:rtl/>
          <w:lang w:bidi="ar-LB"/>
        </w:rPr>
        <w:t>هيئات</w:t>
      </w:r>
      <w:r w:rsidR="00892F71" w:rsidRPr="00FB6E1E">
        <w:rPr>
          <w:rFonts w:ascii="Simplified Arabic" w:hAnsi="Simplified Arabic" w:cs="Simplified Arabic"/>
          <w:sz w:val="28"/>
          <w:szCs w:val="28"/>
          <w:rtl/>
          <w:lang w:bidi="ar-LB"/>
        </w:rPr>
        <w:t xml:space="preserve"> ال</w:t>
      </w:r>
      <w:r w:rsidR="00055680" w:rsidRPr="00FB6E1E">
        <w:rPr>
          <w:rFonts w:ascii="Simplified Arabic" w:hAnsi="Simplified Arabic" w:cs="Simplified Arabic"/>
          <w:sz w:val="28"/>
          <w:szCs w:val="28"/>
          <w:rtl/>
          <w:lang w:bidi="ar-LB"/>
        </w:rPr>
        <w:t>م</w:t>
      </w:r>
      <w:r w:rsidR="00892F71" w:rsidRPr="00FB6E1E">
        <w:rPr>
          <w:rFonts w:ascii="Simplified Arabic" w:hAnsi="Simplified Arabic" w:cs="Simplified Arabic"/>
          <w:sz w:val="28"/>
          <w:szCs w:val="28"/>
          <w:rtl/>
          <w:lang w:bidi="ar-LB"/>
        </w:rPr>
        <w:t>كوّنة لها</w:t>
      </w:r>
      <w:r w:rsidR="003B7AC8" w:rsidRPr="00FB6E1E">
        <w:rPr>
          <w:rFonts w:ascii="Simplified Arabic" w:hAnsi="Simplified Arabic" w:cs="Simplified Arabic"/>
          <w:sz w:val="28"/>
          <w:szCs w:val="28"/>
          <w:rtl/>
          <w:lang w:bidi="ar-LB"/>
        </w:rPr>
        <w:t>، وهذا ما أثمر ثلاث سنوات من ركود النضال النقابيّ.</w:t>
      </w:r>
    </w:p>
    <w:p w:rsidR="003B7AC8" w:rsidRPr="00FB6E1E" w:rsidRDefault="00892F71" w:rsidP="008776B3">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 xml:space="preserve"> وتجدر الإشارة هنا إلى أنّ </w:t>
      </w:r>
      <w:r w:rsidR="003B7AC8" w:rsidRPr="00FB6E1E">
        <w:rPr>
          <w:rFonts w:ascii="Simplified Arabic" w:hAnsi="Simplified Arabic" w:cs="Simplified Arabic"/>
          <w:sz w:val="28"/>
          <w:szCs w:val="28"/>
          <w:rtl/>
          <w:lang w:bidi="ar-LB"/>
        </w:rPr>
        <w:t xml:space="preserve">ولادة التيّار النقابيّ المستقل </w:t>
      </w:r>
      <w:r w:rsidRPr="00FB6E1E">
        <w:rPr>
          <w:rFonts w:ascii="Simplified Arabic" w:hAnsi="Simplified Arabic" w:cs="Simplified Arabic"/>
          <w:sz w:val="28"/>
          <w:szCs w:val="28"/>
          <w:rtl/>
          <w:lang w:bidi="ar-LB"/>
        </w:rPr>
        <w:t xml:space="preserve">جاءت ردّا طبيعيّاً على خواء العمل النقابيّ  للاتحاد العمّاليّ العام وهيئة التنسيق النقابيّة على السواء. وقد راح </w:t>
      </w:r>
      <w:r w:rsidR="003B7AC8" w:rsidRPr="00FB6E1E">
        <w:rPr>
          <w:rFonts w:ascii="Simplified Arabic" w:hAnsi="Simplified Arabic" w:cs="Simplified Arabic"/>
          <w:sz w:val="28"/>
          <w:szCs w:val="28"/>
          <w:rtl/>
          <w:lang w:bidi="ar-LB"/>
        </w:rPr>
        <w:t xml:space="preserve"> يأخذ مكانه الطبيعيّ، باعتباره محفّزا للرابطات </w:t>
      </w:r>
      <w:r w:rsidR="003B7AC8" w:rsidRPr="00FB6E1E">
        <w:rPr>
          <w:rFonts w:ascii="Simplified Arabic" w:hAnsi="Simplified Arabic" w:cs="Simplified Arabic"/>
          <w:sz w:val="28"/>
          <w:szCs w:val="28"/>
          <w:rtl/>
          <w:lang w:bidi="ar-LB"/>
        </w:rPr>
        <w:lastRenderedPageBreak/>
        <w:t>لتقوم بدورها المنوط بها</w:t>
      </w:r>
      <w:r w:rsidRPr="00FB6E1E">
        <w:rPr>
          <w:rFonts w:ascii="Simplified Arabic" w:hAnsi="Simplified Arabic" w:cs="Simplified Arabic"/>
          <w:sz w:val="28"/>
          <w:szCs w:val="28"/>
          <w:rtl/>
          <w:lang w:bidi="ar-LB"/>
        </w:rPr>
        <w:t>، وربّما سيجد نفسه مضطرّاً إلى القيام بخطوات وتحرّكات منفصلة</w:t>
      </w:r>
      <w:r w:rsidR="008776B3" w:rsidRPr="00FB6E1E">
        <w:rPr>
          <w:rFonts w:ascii="Simplified Arabic" w:hAnsi="Simplified Arabic" w:cs="Simplified Arabic"/>
          <w:sz w:val="28"/>
          <w:szCs w:val="28"/>
          <w:rtl/>
          <w:lang w:bidi="ar-LB"/>
        </w:rPr>
        <w:t>، تحدّدها الظروف اللاحقة، في ضوء ما سيؤول إليه وضع هيئة التنسيق النقابيّة والاتّحاد العمّليّ العامّ.</w:t>
      </w:r>
      <w:r w:rsidR="003B7AC8" w:rsidRPr="00FB6E1E">
        <w:rPr>
          <w:rFonts w:ascii="Simplified Arabic" w:hAnsi="Simplified Arabic" w:cs="Simplified Arabic"/>
          <w:sz w:val="28"/>
          <w:szCs w:val="28"/>
          <w:rtl/>
          <w:lang w:bidi="ar-LB"/>
        </w:rPr>
        <w:t xml:space="preserve"> </w:t>
      </w:r>
      <w:r w:rsidR="008776B3" w:rsidRPr="00FB6E1E">
        <w:rPr>
          <w:rFonts w:ascii="Simplified Arabic" w:hAnsi="Simplified Arabic" w:cs="Simplified Arabic"/>
          <w:sz w:val="28"/>
          <w:szCs w:val="28"/>
          <w:rtl/>
          <w:lang w:bidi="ar-LB"/>
        </w:rPr>
        <w:t xml:space="preserve"> </w:t>
      </w:r>
    </w:p>
    <w:p w:rsidR="00227FE1" w:rsidRPr="00FB6E1E" w:rsidRDefault="008776B3" w:rsidP="00227FE1">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4</w:t>
      </w:r>
      <w:r w:rsidR="003B7AC8" w:rsidRPr="00FB6E1E">
        <w:rPr>
          <w:rFonts w:ascii="Simplified Arabic" w:hAnsi="Simplified Arabic" w:cs="Simplified Arabic"/>
          <w:sz w:val="28"/>
          <w:szCs w:val="28"/>
          <w:rtl/>
          <w:lang w:bidi="ar-LB"/>
        </w:rPr>
        <w:t xml:space="preserve"> – </w:t>
      </w:r>
      <w:r w:rsidR="003B7AC8" w:rsidRPr="00FB6E1E">
        <w:rPr>
          <w:rFonts w:ascii="Simplified Arabic" w:hAnsi="Simplified Arabic" w:cs="Simplified Arabic"/>
          <w:b/>
          <w:bCs/>
          <w:sz w:val="28"/>
          <w:szCs w:val="28"/>
          <w:u w:val="single"/>
          <w:rtl/>
          <w:lang w:bidi="ar-LB"/>
        </w:rPr>
        <w:t>المهمات :</w:t>
      </w:r>
      <w:r w:rsidR="003B7AC8" w:rsidRPr="00FB6E1E">
        <w:rPr>
          <w:rFonts w:ascii="Simplified Arabic" w:hAnsi="Simplified Arabic" w:cs="Simplified Arabic"/>
          <w:sz w:val="28"/>
          <w:szCs w:val="28"/>
          <w:rtl/>
          <w:lang w:bidi="ar-LB"/>
        </w:rPr>
        <w:t xml:space="preserve">    </w:t>
      </w:r>
    </w:p>
    <w:p w:rsidR="00A13883" w:rsidRPr="00FB6E1E" w:rsidRDefault="008776B3" w:rsidP="002209E6">
      <w:pPr>
        <w:bidi/>
        <w:spacing w:line="360" w:lineRule="auto"/>
        <w:ind w:left="360"/>
        <w:jc w:val="both"/>
        <w:rPr>
          <w:rFonts w:ascii="Simplified Arabic" w:hAnsi="Simplified Arabic" w:cs="Simplified Arabic"/>
          <w:sz w:val="28"/>
          <w:szCs w:val="28"/>
          <w:lang w:bidi="ar-LB"/>
        </w:rPr>
      </w:pPr>
      <w:r w:rsidRPr="00FB6E1E">
        <w:rPr>
          <w:rFonts w:ascii="Simplified Arabic" w:hAnsi="Simplified Arabic" w:cs="Simplified Arabic"/>
          <w:sz w:val="28"/>
          <w:szCs w:val="28"/>
          <w:rtl/>
          <w:lang w:bidi="ar-LB"/>
        </w:rPr>
        <w:t xml:space="preserve"> إنّ الردّ الطبيعيّ على سياسة ضرب التعليم الرسميّ تفرض  على </w:t>
      </w:r>
      <w:r w:rsidR="000F5C2C" w:rsidRPr="00FB6E1E">
        <w:rPr>
          <w:rFonts w:ascii="Simplified Arabic" w:hAnsi="Simplified Arabic" w:cs="Simplified Arabic"/>
          <w:sz w:val="28"/>
          <w:szCs w:val="28"/>
          <w:rtl/>
          <w:lang w:bidi="ar-LB"/>
        </w:rPr>
        <w:t>الحركة الشعبيّة وقواها السياسيّة والنقابيّة</w:t>
      </w:r>
      <w:r w:rsidRPr="00FB6E1E">
        <w:rPr>
          <w:rFonts w:ascii="Simplified Arabic" w:hAnsi="Simplified Arabic" w:cs="Simplified Arabic"/>
          <w:sz w:val="28"/>
          <w:szCs w:val="28"/>
          <w:rtl/>
          <w:lang w:bidi="ar-LB"/>
        </w:rPr>
        <w:t xml:space="preserve"> </w:t>
      </w:r>
      <w:r w:rsidR="00877BA9" w:rsidRPr="00FB6E1E">
        <w:rPr>
          <w:rFonts w:ascii="Simplified Arabic" w:hAnsi="Simplified Arabic" w:cs="Simplified Arabic"/>
          <w:sz w:val="28"/>
          <w:szCs w:val="28"/>
          <w:rtl/>
          <w:lang w:bidi="ar-LB"/>
        </w:rPr>
        <w:t xml:space="preserve">النضال من أجل </w:t>
      </w:r>
      <w:r w:rsidR="000F5C2C" w:rsidRPr="00FB6E1E">
        <w:rPr>
          <w:rFonts w:ascii="Simplified Arabic" w:hAnsi="Simplified Arabic" w:cs="Simplified Arabic"/>
          <w:sz w:val="28"/>
          <w:szCs w:val="28"/>
          <w:rtl/>
          <w:lang w:bidi="ar-LB"/>
        </w:rPr>
        <w:t xml:space="preserve"> الحفاظ على المدرسة الرسميّة، وتطويرها لتواكب العصر، بما يسمح بتكافؤ الفرص أمام اللبنانيّين، لتلقّي تعليم واحد في مدرسة وطنيّة تهتمّ باللبنانيّين باعتبارهم مواطنين متساوين في الحقوق والواجبات.  وهذا يفرض </w:t>
      </w:r>
      <w:r w:rsidR="00A13883" w:rsidRPr="00FB6E1E">
        <w:rPr>
          <w:rFonts w:ascii="Simplified Arabic" w:hAnsi="Simplified Arabic" w:cs="Simplified Arabic"/>
          <w:sz w:val="28"/>
          <w:szCs w:val="28"/>
          <w:rtl/>
          <w:lang w:bidi="ar-LB"/>
        </w:rPr>
        <w:t xml:space="preserve">وضع الخطط الدائمة للنضال النقابيّ، بشعارات ومطالب واضحة تسهم في تطوير النضال السياسيّ بما يخدم </w:t>
      </w:r>
      <w:r w:rsidR="000F5C2C" w:rsidRPr="00FB6E1E">
        <w:rPr>
          <w:rFonts w:ascii="Simplified Arabic" w:hAnsi="Simplified Arabic" w:cs="Simplified Arabic"/>
          <w:sz w:val="28"/>
          <w:szCs w:val="28"/>
          <w:rtl/>
          <w:lang w:bidi="ar-LB"/>
        </w:rPr>
        <w:t>ال</w:t>
      </w:r>
      <w:r w:rsidR="00A13883" w:rsidRPr="00FB6E1E">
        <w:rPr>
          <w:rFonts w:ascii="Simplified Arabic" w:hAnsi="Simplified Arabic" w:cs="Simplified Arabic"/>
          <w:sz w:val="28"/>
          <w:szCs w:val="28"/>
          <w:rtl/>
          <w:lang w:bidi="ar-LB"/>
        </w:rPr>
        <w:t xml:space="preserve">خط </w:t>
      </w:r>
      <w:r w:rsidR="000F5C2C" w:rsidRPr="00FB6E1E">
        <w:rPr>
          <w:rFonts w:ascii="Simplified Arabic" w:hAnsi="Simplified Arabic" w:cs="Simplified Arabic"/>
          <w:sz w:val="28"/>
          <w:szCs w:val="28"/>
          <w:rtl/>
          <w:lang w:bidi="ar-LB"/>
        </w:rPr>
        <w:t>النضاليّ</w:t>
      </w:r>
      <w:r w:rsidR="00A13883" w:rsidRPr="00FB6E1E">
        <w:rPr>
          <w:rFonts w:ascii="Simplified Arabic" w:hAnsi="Simplified Arabic" w:cs="Simplified Arabic"/>
          <w:sz w:val="28"/>
          <w:szCs w:val="28"/>
          <w:rtl/>
          <w:lang w:bidi="ar-LB"/>
        </w:rPr>
        <w:t xml:space="preserve"> العام، فالنقابة التي لا تستطيع أن تقود المنتمين إليها للدفاع عن مصالحه</w:t>
      </w:r>
      <w:r w:rsidR="000F5C2C" w:rsidRPr="00FB6E1E">
        <w:rPr>
          <w:rFonts w:ascii="Simplified Arabic" w:hAnsi="Simplified Arabic" w:cs="Simplified Arabic"/>
          <w:sz w:val="28"/>
          <w:szCs w:val="28"/>
          <w:rtl/>
          <w:lang w:bidi="ar-LB"/>
        </w:rPr>
        <w:t>م</w:t>
      </w:r>
      <w:r w:rsidR="00A13883" w:rsidRPr="00FB6E1E">
        <w:rPr>
          <w:rFonts w:ascii="Simplified Arabic" w:hAnsi="Simplified Arabic" w:cs="Simplified Arabic"/>
          <w:sz w:val="28"/>
          <w:szCs w:val="28"/>
          <w:rtl/>
          <w:lang w:bidi="ar-LB"/>
        </w:rPr>
        <w:t>، غير جديرة بالقيادة. كما أنّ النضال النقابيّ الفارغ من هدف سياسيّ، لا قيمة له. وهذا يعني أنّ وظيفة</w:t>
      </w:r>
      <w:r w:rsidR="00230673" w:rsidRPr="00FB6E1E">
        <w:rPr>
          <w:rFonts w:ascii="Simplified Arabic" w:hAnsi="Simplified Arabic" w:cs="Simplified Arabic"/>
          <w:sz w:val="28"/>
          <w:szCs w:val="28"/>
          <w:rtl/>
          <w:lang w:bidi="ar-LB"/>
        </w:rPr>
        <w:t xml:space="preserve"> القوى الطليعيّة</w:t>
      </w:r>
      <w:r w:rsidR="002209E6" w:rsidRPr="00FB6E1E">
        <w:rPr>
          <w:rFonts w:ascii="Simplified Arabic" w:hAnsi="Simplified Arabic" w:cs="Simplified Arabic"/>
          <w:sz w:val="28"/>
          <w:szCs w:val="28"/>
          <w:rtl/>
          <w:lang w:bidi="ar-LB"/>
        </w:rPr>
        <w:t xml:space="preserve"> </w:t>
      </w:r>
      <w:r w:rsidR="00A13883" w:rsidRPr="00FB6E1E">
        <w:rPr>
          <w:rFonts w:ascii="Simplified Arabic" w:hAnsi="Simplified Arabic" w:cs="Simplified Arabic"/>
          <w:sz w:val="28"/>
          <w:szCs w:val="28"/>
          <w:rtl/>
          <w:lang w:bidi="ar-LB"/>
        </w:rPr>
        <w:t>لا تقتصر على رفع الأجور وزيادة الرواتب، بل تتعدّاها إلى الدفاع عن التعليم بصورة عامة، وفضح دور النظام، بما يطوّر النضال لإسقاطه.</w:t>
      </w:r>
    </w:p>
    <w:p w:rsidR="00510C68" w:rsidRPr="00FB6E1E" w:rsidRDefault="00230673" w:rsidP="009022FE">
      <w:pPr>
        <w:bidi/>
        <w:spacing w:line="360" w:lineRule="auto"/>
        <w:ind w:left="360"/>
        <w:jc w:val="both"/>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t>ولتحقيق هذه الغاية لا بدّ من</w:t>
      </w:r>
      <w:r w:rsidR="006402CE" w:rsidRPr="00FB6E1E">
        <w:rPr>
          <w:rFonts w:ascii="Simplified Arabic" w:hAnsi="Simplified Arabic" w:cs="Simplified Arabic"/>
          <w:sz w:val="28"/>
          <w:szCs w:val="28"/>
          <w:rtl/>
          <w:lang w:bidi="ar-LB"/>
        </w:rPr>
        <w:t xml:space="preserve"> تطوير دور التيّار النقابيّ المستقل، ضمن خطّة عامّة </w:t>
      </w:r>
      <w:r w:rsidRPr="00FB6E1E">
        <w:rPr>
          <w:rFonts w:ascii="Simplified Arabic" w:hAnsi="Simplified Arabic" w:cs="Simplified Arabic"/>
          <w:sz w:val="28"/>
          <w:szCs w:val="28"/>
          <w:rtl/>
          <w:lang w:bidi="ar-LB"/>
        </w:rPr>
        <w:t>غايتها</w:t>
      </w:r>
      <w:r w:rsidR="006402CE" w:rsidRPr="00FB6E1E">
        <w:rPr>
          <w:rFonts w:ascii="Simplified Arabic" w:hAnsi="Simplified Arabic" w:cs="Simplified Arabic"/>
          <w:sz w:val="28"/>
          <w:szCs w:val="28"/>
          <w:rtl/>
          <w:lang w:bidi="ar-LB"/>
        </w:rPr>
        <w:t xml:space="preserve"> تطوير </w:t>
      </w:r>
      <w:r w:rsidRPr="00FB6E1E">
        <w:rPr>
          <w:rFonts w:ascii="Simplified Arabic" w:hAnsi="Simplified Arabic" w:cs="Simplified Arabic"/>
          <w:sz w:val="28"/>
          <w:szCs w:val="28"/>
          <w:rtl/>
          <w:lang w:bidi="ar-LB"/>
        </w:rPr>
        <w:t>ال</w:t>
      </w:r>
      <w:r w:rsidR="006402CE" w:rsidRPr="00FB6E1E">
        <w:rPr>
          <w:rFonts w:ascii="Simplified Arabic" w:hAnsi="Simplified Arabic" w:cs="Simplified Arabic"/>
          <w:sz w:val="28"/>
          <w:szCs w:val="28"/>
          <w:rtl/>
          <w:lang w:bidi="ar-LB"/>
        </w:rPr>
        <w:t>عمل</w:t>
      </w:r>
      <w:r w:rsidRPr="00FB6E1E">
        <w:rPr>
          <w:rFonts w:ascii="Simplified Arabic" w:hAnsi="Simplified Arabic" w:cs="Simplified Arabic"/>
          <w:sz w:val="28"/>
          <w:szCs w:val="28"/>
          <w:rtl/>
          <w:lang w:bidi="ar-LB"/>
        </w:rPr>
        <w:t xml:space="preserve"> </w:t>
      </w:r>
      <w:r w:rsidR="006402CE" w:rsidRPr="00FB6E1E">
        <w:rPr>
          <w:rFonts w:ascii="Simplified Arabic" w:hAnsi="Simplified Arabic" w:cs="Simplified Arabic"/>
          <w:sz w:val="28"/>
          <w:szCs w:val="28"/>
          <w:rtl/>
          <w:lang w:bidi="ar-LB"/>
        </w:rPr>
        <w:t>النقا</w:t>
      </w:r>
      <w:r w:rsidR="00DA1F3B" w:rsidRPr="00FB6E1E">
        <w:rPr>
          <w:rFonts w:ascii="Simplified Arabic" w:hAnsi="Simplified Arabic" w:cs="Simplified Arabic"/>
          <w:sz w:val="28"/>
          <w:szCs w:val="28"/>
          <w:rtl/>
          <w:lang w:bidi="ar-LB"/>
        </w:rPr>
        <w:t>ب</w:t>
      </w:r>
      <w:r w:rsidR="006402CE" w:rsidRPr="00FB6E1E">
        <w:rPr>
          <w:rFonts w:ascii="Simplified Arabic" w:hAnsi="Simplified Arabic" w:cs="Simplified Arabic"/>
          <w:sz w:val="28"/>
          <w:szCs w:val="28"/>
          <w:rtl/>
          <w:lang w:bidi="ar-LB"/>
        </w:rPr>
        <w:t>يّ العام، في  إطار جامع ومنظّم للأطر النقابيّة</w:t>
      </w:r>
      <w:r w:rsidRPr="00FB6E1E">
        <w:rPr>
          <w:rFonts w:ascii="Simplified Arabic" w:hAnsi="Simplified Arabic" w:cs="Simplified Arabic"/>
          <w:sz w:val="28"/>
          <w:szCs w:val="28"/>
          <w:rtl/>
          <w:lang w:bidi="ar-LB"/>
        </w:rPr>
        <w:t xml:space="preserve"> التي تعارض سياسة الاتّحاد العمّاليّ العامّ</w:t>
      </w:r>
      <w:r w:rsidR="006402CE" w:rsidRPr="00FB6E1E">
        <w:rPr>
          <w:rFonts w:ascii="Simplified Arabic" w:hAnsi="Simplified Arabic" w:cs="Simplified Arabic"/>
          <w:sz w:val="28"/>
          <w:szCs w:val="28"/>
          <w:rtl/>
          <w:lang w:bidi="ar-LB"/>
        </w:rPr>
        <w:t xml:space="preserve">، ولا سيّما الاتحاد الوطنيّ، والأطر </w:t>
      </w:r>
      <w:r w:rsidRPr="00FB6E1E">
        <w:rPr>
          <w:rFonts w:ascii="Simplified Arabic" w:hAnsi="Simplified Arabic" w:cs="Simplified Arabic"/>
          <w:sz w:val="28"/>
          <w:szCs w:val="28"/>
          <w:rtl/>
          <w:lang w:bidi="ar-LB"/>
        </w:rPr>
        <w:t xml:space="preserve">الديموقراطيّة التي بدأت بالظهور في </w:t>
      </w:r>
      <w:r w:rsidR="006402CE" w:rsidRPr="00FB6E1E">
        <w:rPr>
          <w:rFonts w:ascii="Simplified Arabic" w:hAnsi="Simplified Arabic" w:cs="Simplified Arabic"/>
          <w:sz w:val="28"/>
          <w:szCs w:val="28"/>
          <w:rtl/>
          <w:lang w:bidi="ar-LB"/>
        </w:rPr>
        <w:t xml:space="preserve"> نقابات المهن الحرّة.</w:t>
      </w:r>
      <w:r w:rsidRPr="00FB6E1E">
        <w:rPr>
          <w:rFonts w:ascii="Simplified Arabic" w:hAnsi="Simplified Arabic" w:cs="Simplified Arabic"/>
          <w:sz w:val="28"/>
          <w:szCs w:val="28"/>
          <w:rtl/>
          <w:lang w:bidi="ar-LB"/>
        </w:rPr>
        <w:t xml:space="preserve"> ومن المفيد الت</w:t>
      </w:r>
      <w:r w:rsidR="009022FE" w:rsidRPr="00FB6E1E">
        <w:rPr>
          <w:rFonts w:ascii="Simplified Arabic" w:hAnsi="Simplified Arabic" w:cs="Simplified Arabic"/>
          <w:sz w:val="28"/>
          <w:szCs w:val="28"/>
          <w:rtl/>
          <w:lang w:bidi="ar-LB"/>
        </w:rPr>
        <w:t xml:space="preserve">شديد على </w:t>
      </w:r>
      <w:r w:rsidR="00510C68" w:rsidRPr="00FB6E1E">
        <w:rPr>
          <w:rFonts w:ascii="Simplified Arabic" w:hAnsi="Simplified Arabic" w:cs="Simplified Arabic"/>
          <w:sz w:val="28"/>
          <w:szCs w:val="28"/>
          <w:rtl/>
          <w:lang w:bidi="ar-LB"/>
        </w:rPr>
        <w:t>العمل المنظّم لتأهيل قيادات جديدة، تستلم راية النضال النقابيّ</w:t>
      </w:r>
      <w:r w:rsidR="00227FE1" w:rsidRPr="00FB6E1E">
        <w:rPr>
          <w:rFonts w:ascii="Simplified Arabic" w:hAnsi="Simplified Arabic" w:cs="Simplified Arabic"/>
          <w:sz w:val="28"/>
          <w:szCs w:val="28"/>
          <w:rtl/>
          <w:lang w:bidi="ar-LB"/>
        </w:rPr>
        <w:t xml:space="preserve"> </w:t>
      </w:r>
      <w:r w:rsidR="00510C68" w:rsidRPr="00FB6E1E">
        <w:rPr>
          <w:rFonts w:ascii="Simplified Arabic" w:hAnsi="Simplified Arabic" w:cs="Simplified Arabic"/>
          <w:sz w:val="28"/>
          <w:szCs w:val="28"/>
          <w:rtl/>
          <w:lang w:bidi="ar-LB"/>
        </w:rPr>
        <w:t>في مجال التعليم</w:t>
      </w:r>
      <w:r w:rsidR="009022FE" w:rsidRPr="00FB6E1E">
        <w:rPr>
          <w:rFonts w:ascii="Simplified Arabic" w:hAnsi="Simplified Arabic" w:cs="Simplified Arabic"/>
          <w:sz w:val="28"/>
          <w:szCs w:val="28"/>
          <w:rtl/>
          <w:lang w:bidi="ar-LB"/>
        </w:rPr>
        <w:t>. وهذا  الأمر لا يحصل في غرف مغلقة، ولا يُفتَعَل افتعالا، بل توفّره ساحات النضال؛ فالقيادات النقابيّة لا تُعَيّن تعييناً، وإنّما تحتلّ مكانها الطليعيّ من خلال قدرتها على ممارسة العمل القياديّ</w:t>
      </w:r>
      <w:r w:rsidR="00725364" w:rsidRPr="00FB6E1E">
        <w:rPr>
          <w:rFonts w:ascii="Simplified Arabic" w:hAnsi="Simplified Arabic" w:cs="Simplified Arabic"/>
          <w:sz w:val="28"/>
          <w:szCs w:val="28"/>
          <w:rtl/>
          <w:lang w:bidi="ar-LB"/>
        </w:rPr>
        <w:t>، وتجربتها وإخلاصها، فكم من قيادات تسلّقت العمل النقابيّ، وسقطت بفعل انتهازيّتها وتملُّقها للسلطة.</w:t>
      </w:r>
    </w:p>
    <w:p w:rsidR="00725364" w:rsidRPr="00FB6E1E" w:rsidRDefault="00725364" w:rsidP="00725364">
      <w:pPr>
        <w:bidi/>
        <w:spacing w:line="360" w:lineRule="auto"/>
        <w:ind w:left="360"/>
        <w:jc w:val="right"/>
        <w:rPr>
          <w:rFonts w:ascii="Simplified Arabic" w:hAnsi="Simplified Arabic" w:cs="Simplified Arabic"/>
          <w:sz w:val="28"/>
          <w:szCs w:val="28"/>
          <w:rtl/>
          <w:lang w:bidi="ar-LB"/>
        </w:rPr>
      </w:pPr>
      <w:r w:rsidRPr="00FB6E1E">
        <w:rPr>
          <w:rFonts w:ascii="Simplified Arabic" w:hAnsi="Simplified Arabic" w:cs="Simplified Arabic"/>
          <w:sz w:val="28"/>
          <w:szCs w:val="28"/>
          <w:rtl/>
          <w:lang w:bidi="ar-LB"/>
        </w:rPr>
        <w:lastRenderedPageBreak/>
        <w:t xml:space="preserve">* أستاذ مساعد – الجامعة اللبنانيّة </w:t>
      </w:r>
    </w:p>
    <w:p w:rsidR="00725364" w:rsidRPr="00FB6E1E" w:rsidRDefault="00725364" w:rsidP="00725364">
      <w:pPr>
        <w:bidi/>
        <w:spacing w:line="360" w:lineRule="auto"/>
        <w:ind w:left="360"/>
        <w:jc w:val="right"/>
        <w:rPr>
          <w:rFonts w:ascii="Simplified Arabic" w:hAnsi="Simplified Arabic" w:cs="Simplified Arabic"/>
          <w:sz w:val="28"/>
          <w:szCs w:val="28"/>
          <w:lang w:bidi="ar-LB"/>
        </w:rPr>
      </w:pPr>
      <w:r w:rsidRPr="00FB6E1E">
        <w:rPr>
          <w:rFonts w:ascii="Simplified Arabic" w:hAnsi="Simplified Arabic" w:cs="Simplified Arabic"/>
          <w:sz w:val="28"/>
          <w:szCs w:val="28"/>
          <w:rtl/>
          <w:lang w:bidi="ar-LB"/>
        </w:rPr>
        <w:t>رئيس اتّحاد المعلّمين العالميّ</w:t>
      </w:r>
    </w:p>
    <w:p w:rsidR="00725364" w:rsidRPr="00FB6E1E" w:rsidRDefault="00725364" w:rsidP="00725364">
      <w:pPr>
        <w:bidi/>
        <w:spacing w:line="360" w:lineRule="auto"/>
        <w:ind w:left="360"/>
        <w:jc w:val="right"/>
        <w:rPr>
          <w:rFonts w:ascii="Simplified Arabic" w:hAnsi="Simplified Arabic" w:cs="Simplified Arabic"/>
          <w:sz w:val="28"/>
          <w:szCs w:val="28"/>
          <w:lang w:bidi="ar-LB"/>
        </w:rPr>
      </w:pPr>
    </w:p>
    <w:p w:rsidR="00CC661C" w:rsidRPr="00FB6E1E" w:rsidRDefault="00CC661C" w:rsidP="00CC661C">
      <w:pPr>
        <w:bidi/>
        <w:spacing w:line="360" w:lineRule="auto"/>
        <w:ind w:left="360"/>
        <w:jc w:val="both"/>
        <w:rPr>
          <w:rFonts w:ascii="Simplified Arabic" w:hAnsi="Simplified Arabic" w:cs="Simplified Arabic"/>
          <w:sz w:val="28"/>
          <w:szCs w:val="28"/>
          <w:rtl/>
          <w:lang w:bidi="ar-LB"/>
        </w:rPr>
      </w:pPr>
    </w:p>
    <w:p w:rsidR="00B168FD" w:rsidRPr="00FB6E1E" w:rsidRDefault="00B168FD" w:rsidP="00B168FD">
      <w:pPr>
        <w:bidi/>
        <w:spacing w:line="360" w:lineRule="auto"/>
        <w:ind w:left="360"/>
        <w:jc w:val="both"/>
        <w:rPr>
          <w:rFonts w:ascii="Simplified Arabic" w:hAnsi="Simplified Arabic" w:cs="Simplified Arabic"/>
          <w:sz w:val="28"/>
          <w:szCs w:val="28"/>
          <w:rtl/>
          <w:lang w:bidi="ar-LB"/>
        </w:rPr>
      </w:pPr>
    </w:p>
    <w:p w:rsidR="00B1548C" w:rsidRPr="00FB6E1E" w:rsidRDefault="00B1548C" w:rsidP="00B1548C">
      <w:pPr>
        <w:bidi/>
        <w:spacing w:line="360" w:lineRule="auto"/>
        <w:jc w:val="both"/>
        <w:rPr>
          <w:rFonts w:ascii="Simplified Arabic" w:hAnsi="Simplified Arabic" w:cs="Simplified Arabic"/>
          <w:sz w:val="28"/>
          <w:szCs w:val="28"/>
          <w:rtl/>
          <w:lang w:bidi="ar-LB"/>
        </w:rPr>
      </w:pPr>
    </w:p>
    <w:p w:rsidR="00291D0F" w:rsidRPr="00FB6E1E" w:rsidRDefault="00291D0F" w:rsidP="00291D0F">
      <w:pPr>
        <w:bidi/>
        <w:spacing w:line="360" w:lineRule="auto"/>
        <w:jc w:val="both"/>
        <w:rPr>
          <w:rFonts w:ascii="Simplified Arabic" w:hAnsi="Simplified Arabic" w:cs="Simplified Arabic"/>
          <w:sz w:val="28"/>
          <w:szCs w:val="28"/>
          <w:rtl/>
          <w:lang w:bidi="ar-LB"/>
        </w:rPr>
      </w:pPr>
    </w:p>
    <w:p w:rsidR="009B1204" w:rsidRPr="00FB6E1E" w:rsidRDefault="009B1204" w:rsidP="004C7980">
      <w:pPr>
        <w:bidi/>
        <w:spacing w:line="360" w:lineRule="auto"/>
        <w:rPr>
          <w:rFonts w:ascii="Simplified Arabic" w:hAnsi="Simplified Arabic" w:cs="Simplified Arabic"/>
          <w:sz w:val="28"/>
          <w:szCs w:val="28"/>
          <w:rtl/>
          <w:lang w:bidi="ar-LB"/>
        </w:rPr>
      </w:pPr>
    </w:p>
    <w:p w:rsidR="009B1204" w:rsidRPr="00FB6E1E" w:rsidRDefault="009B1204" w:rsidP="004C7980">
      <w:pPr>
        <w:bidi/>
        <w:spacing w:line="360" w:lineRule="auto"/>
        <w:rPr>
          <w:rFonts w:ascii="Simplified Arabic" w:hAnsi="Simplified Arabic" w:cs="Simplified Arabic"/>
          <w:sz w:val="18"/>
          <w:szCs w:val="18"/>
          <w:lang w:bidi="ar-LB"/>
        </w:rPr>
      </w:pPr>
    </w:p>
    <w:sectPr w:rsidR="009B1204" w:rsidRPr="00FB6E1E" w:rsidSect="008D32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0CA7" w:rsidRDefault="00790CA7" w:rsidP="00FF124B">
      <w:pPr>
        <w:spacing w:after="0" w:line="240" w:lineRule="auto"/>
      </w:pPr>
      <w:r>
        <w:separator/>
      </w:r>
    </w:p>
  </w:endnote>
  <w:endnote w:type="continuationSeparator" w:id="0">
    <w:p w:rsidR="00790CA7" w:rsidRDefault="00790CA7" w:rsidP="00FF1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3952074"/>
      <w:docPartObj>
        <w:docPartGallery w:val="Page Numbers (Bottom of Page)"/>
        <w:docPartUnique/>
      </w:docPartObj>
    </w:sdtPr>
    <w:sdtEndPr>
      <w:rPr>
        <w:noProof/>
      </w:rPr>
    </w:sdtEndPr>
    <w:sdtContent>
      <w:p w:rsidR="00FF124B" w:rsidRDefault="00FF124B">
        <w:pPr>
          <w:pStyle w:val="Footer"/>
          <w:jc w:val="center"/>
        </w:pPr>
        <w:r>
          <w:fldChar w:fldCharType="begin"/>
        </w:r>
        <w:r>
          <w:instrText xml:space="preserve"> PAGE   \* MERGEFORMAT </w:instrText>
        </w:r>
        <w:r>
          <w:fldChar w:fldCharType="separate"/>
        </w:r>
        <w:r w:rsidR="003B2155">
          <w:rPr>
            <w:noProof/>
          </w:rPr>
          <w:t>13</w:t>
        </w:r>
        <w:r>
          <w:rPr>
            <w:noProof/>
          </w:rPr>
          <w:fldChar w:fldCharType="end"/>
        </w:r>
      </w:p>
    </w:sdtContent>
  </w:sdt>
  <w:p w:rsidR="00FF124B" w:rsidRDefault="00FF1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0CA7" w:rsidRDefault="00790CA7" w:rsidP="00FF124B">
      <w:pPr>
        <w:spacing w:after="0" w:line="240" w:lineRule="auto"/>
      </w:pPr>
      <w:r>
        <w:separator/>
      </w:r>
    </w:p>
  </w:footnote>
  <w:footnote w:type="continuationSeparator" w:id="0">
    <w:p w:rsidR="00790CA7" w:rsidRDefault="00790CA7" w:rsidP="00FF124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5376B4"/>
    <w:multiLevelType w:val="hybridMultilevel"/>
    <w:tmpl w:val="A8624E82"/>
    <w:lvl w:ilvl="0" w:tplc="8D9C419E">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BF425F"/>
    <w:multiLevelType w:val="hybridMultilevel"/>
    <w:tmpl w:val="E3B63F86"/>
    <w:lvl w:ilvl="0" w:tplc="756E9664">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89F02A8"/>
    <w:multiLevelType w:val="hybridMultilevel"/>
    <w:tmpl w:val="A888F99E"/>
    <w:lvl w:ilvl="0" w:tplc="37C0282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070CB8"/>
    <w:multiLevelType w:val="hybridMultilevel"/>
    <w:tmpl w:val="0D1E8BD6"/>
    <w:lvl w:ilvl="0" w:tplc="0928989C">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A80360"/>
    <w:multiLevelType w:val="hybridMultilevel"/>
    <w:tmpl w:val="024C93C2"/>
    <w:lvl w:ilvl="0" w:tplc="D952B50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02C"/>
    <w:rsid w:val="000052C7"/>
    <w:rsid w:val="00031ED6"/>
    <w:rsid w:val="00050141"/>
    <w:rsid w:val="000509A3"/>
    <w:rsid w:val="00055680"/>
    <w:rsid w:val="00055C13"/>
    <w:rsid w:val="00080B47"/>
    <w:rsid w:val="000930AB"/>
    <w:rsid w:val="0009633F"/>
    <w:rsid w:val="000B1347"/>
    <w:rsid w:val="000B262B"/>
    <w:rsid w:val="000C4AD4"/>
    <w:rsid w:val="000F543E"/>
    <w:rsid w:val="000F5C2C"/>
    <w:rsid w:val="001267A2"/>
    <w:rsid w:val="001450B9"/>
    <w:rsid w:val="0014630F"/>
    <w:rsid w:val="00154837"/>
    <w:rsid w:val="00155EE0"/>
    <w:rsid w:val="001731D4"/>
    <w:rsid w:val="00182D26"/>
    <w:rsid w:val="00184AD7"/>
    <w:rsid w:val="001A3A35"/>
    <w:rsid w:val="001B1810"/>
    <w:rsid w:val="001B20C3"/>
    <w:rsid w:val="001D7E69"/>
    <w:rsid w:val="001F3A7D"/>
    <w:rsid w:val="001F605C"/>
    <w:rsid w:val="00207239"/>
    <w:rsid w:val="0022033D"/>
    <w:rsid w:val="002209E6"/>
    <w:rsid w:val="00220CCC"/>
    <w:rsid w:val="002210C0"/>
    <w:rsid w:val="00226F3F"/>
    <w:rsid w:val="00227A9D"/>
    <w:rsid w:val="00227FE1"/>
    <w:rsid w:val="00230673"/>
    <w:rsid w:val="00241CD2"/>
    <w:rsid w:val="00252784"/>
    <w:rsid w:val="00253003"/>
    <w:rsid w:val="00271613"/>
    <w:rsid w:val="00291D0F"/>
    <w:rsid w:val="002931B7"/>
    <w:rsid w:val="002A1DF5"/>
    <w:rsid w:val="002A7784"/>
    <w:rsid w:val="00313E6A"/>
    <w:rsid w:val="003322FF"/>
    <w:rsid w:val="003728EE"/>
    <w:rsid w:val="003A3C28"/>
    <w:rsid w:val="003B02D3"/>
    <w:rsid w:val="003B2155"/>
    <w:rsid w:val="003B7AC8"/>
    <w:rsid w:val="003D604D"/>
    <w:rsid w:val="003E302C"/>
    <w:rsid w:val="003E6AFE"/>
    <w:rsid w:val="003F092C"/>
    <w:rsid w:val="003F0EA2"/>
    <w:rsid w:val="004004B2"/>
    <w:rsid w:val="00425956"/>
    <w:rsid w:val="0044620C"/>
    <w:rsid w:val="004664B0"/>
    <w:rsid w:val="004B086F"/>
    <w:rsid w:val="004B4181"/>
    <w:rsid w:val="004C7980"/>
    <w:rsid w:val="004D67E0"/>
    <w:rsid w:val="004E1507"/>
    <w:rsid w:val="004E6A9A"/>
    <w:rsid w:val="00510C68"/>
    <w:rsid w:val="00517796"/>
    <w:rsid w:val="005423CA"/>
    <w:rsid w:val="00555223"/>
    <w:rsid w:val="00555B88"/>
    <w:rsid w:val="005600E8"/>
    <w:rsid w:val="0058184A"/>
    <w:rsid w:val="005C308F"/>
    <w:rsid w:val="005D751C"/>
    <w:rsid w:val="00622B11"/>
    <w:rsid w:val="006303A1"/>
    <w:rsid w:val="006331B1"/>
    <w:rsid w:val="006402CE"/>
    <w:rsid w:val="00673092"/>
    <w:rsid w:val="00682454"/>
    <w:rsid w:val="00690702"/>
    <w:rsid w:val="006C75DA"/>
    <w:rsid w:val="006D28F7"/>
    <w:rsid w:val="006E2A87"/>
    <w:rsid w:val="006E3EA8"/>
    <w:rsid w:val="006E61F4"/>
    <w:rsid w:val="006E76A4"/>
    <w:rsid w:val="007119A4"/>
    <w:rsid w:val="00713B74"/>
    <w:rsid w:val="00714472"/>
    <w:rsid w:val="00717618"/>
    <w:rsid w:val="00723745"/>
    <w:rsid w:val="00725364"/>
    <w:rsid w:val="0073168D"/>
    <w:rsid w:val="00740A67"/>
    <w:rsid w:val="007439D4"/>
    <w:rsid w:val="007471C6"/>
    <w:rsid w:val="00770F0B"/>
    <w:rsid w:val="007830AE"/>
    <w:rsid w:val="007835D6"/>
    <w:rsid w:val="00790CA7"/>
    <w:rsid w:val="007A78EA"/>
    <w:rsid w:val="007C780B"/>
    <w:rsid w:val="008047F2"/>
    <w:rsid w:val="0081282D"/>
    <w:rsid w:val="008509B4"/>
    <w:rsid w:val="00866800"/>
    <w:rsid w:val="008701DA"/>
    <w:rsid w:val="00875C06"/>
    <w:rsid w:val="008776B3"/>
    <w:rsid w:val="00877BA9"/>
    <w:rsid w:val="0088702F"/>
    <w:rsid w:val="00892995"/>
    <w:rsid w:val="00892F71"/>
    <w:rsid w:val="008A5412"/>
    <w:rsid w:val="008B4FCD"/>
    <w:rsid w:val="008D3262"/>
    <w:rsid w:val="008E6F9D"/>
    <w:rsid w:val="008F2288"/>
    <w:rsid w:val="009022FE"/>
    <w:rsid w:val="00916C01"/>
    <w:rsid w:val="009379A8"/>
    <w:rsid w:val="00940953"/>
    <w:rsid w:val="00954E02"/>
    <w:rsid w:val="00961218"/>
    <w:rsid w:val="0097508C"/>
    <w:rsid w:val="009B1204"/>
    <w:rsid w:val="009E6C0A"/>
    <w:rsid w:val="009F4934"/>
    <w:rsid w:val="00A13883"/>
    <w:rsid w:val="00A206F3"/>
    <w:rsid w:val="00A2136A"/>
    <w:rsid w:val="00A275A1"/>
    <w:rsid w:val="00A303C2"/>
    <w:rsid w:val="00A54F4D"/>
    <w:rsid w:val="00A57142"/>
    <w:rsid w:val="00A65E4D"/>
    <w:rsid w:val="00A67286"/>
    <w:rsid w:val="00A80743"/>
    <w:rsid w:val="00A86116"/>
    <w:rsid w:val="00A93D91"/>
    <w:rsid w:val="00A945C2"/>
    <w:rsid w:val="00AB2542"/>
    <w:rsid w:val="00AB7858"/>
    <w:rsid w:val="00AC6562"/>
    <w:rsid w:val="00B1548C"/>
    <w:rsid w:val="00B168FD"/>
    <w:rsid w:val="00B30ED6"/>
    <w:rsid w:val="00B56165"/>
    <w:rsid w:val="00B77B7E"/>
    <w:rsid w:val="00B80410"/>
    <w:rsid w:val="00B9449B"/>
    <w:rsid w:val="00B945BE"/>
    <w:rsid w:val="00BC2A68"/>
    <w:rsid w:val="00BD4FE8"/>
    <w:rsid w:val="00BF3D33"/>
    <w:rsid w:val="00BF4D70"/>
    <w:rsid w:val="00BF7653"/>
    <w:rsid w:val="00C13609"/>
    <w:rsid w:val="00C146D2"/>
    <w:rsid w:val="00C22657"/>
    <w:rsid w:val="00C24EBA"/>
    <w:rsid w:val="00C331E3"/>
    <w:rsid w:val="00C413D9"/>
    <w:rsid w:val="00C56FCE"/>
    <w:rsid w:val="00C66930"/>
    <w:rsid w:val="00C76F26"/>
    <w:rsid w:val="00C857F3"/>
    <w:rsid w:val="00CA3112"/>
    <w:rsid w:val="00CB1872"/>
    <w:rsid w:val="00CC661C"/>
    <w:rsid w:val="00CF2DF0"/>
    <w:rsid w:val="00D05740"/>
    <w:rsid w:val="00D05F43"/>
    <w:rsid w:val="00D12CA5"/>
    <w:rsid w:val="00D301C1"/>
    <w:rsid w:val="00D3264F"/>
    <w:rsid w:val="00D41D88"/>
    <w:rsid w:val="00D64B02"/>
    <w:rsid w:val="00D91BE6"/>
    <w:rsid w:val="00D934E6"/>
    <w:rsid w:val="00D974A9"/>
    <w:rsid w:val="00DA1F3B"/>
    <w:rsid w:val="00DA7A53"/>
    <w:rsid w:val="00DB1490"/>
    <w:rsid w:val="00DC5E7B"/>
    <w:rsid w:val="00DC75E6"/>
    <w:rsid w:val="00DE01A6"/>
    <w:rsid w:val="00DF33A2"/>
    <w:rsid w:val="00DF60DD"/>
    <w:rsid w:val="00E05D99"/>
    <w:rsid w:val="00E22F3B"/>
    <w:rsid w:val="00E242A1"/>
    <w:rsid w:val="00E247DB"/>
    <w:rsid w:val="00E654D9"/>
    <w:rsid w:val="00E95786"/>
    <w:rsid w:val="00EA5379"/>
    <w:rsid w:val="00EB5806"/>
    <w:rsid w:val="00EB6701"/>
    <w:rsid w:val="00EB777F"/>
    <w:rsid w:val="00EC0721"/>
    <w:rsid w:val="00ED66BD"/>
    <w:rsid w:val="00EE197A"/>
    <w:rsid w:val="00EE67DF"/>
    <w:rsid w:val="00EE6DE0"/>
    <w:rsid w:val="00EF0A9F"/>
    <w:rsid w:val="00F028E5"/>
    <w:rsid w:val="00F14776"/>
    <w:rsid w:val="00F3664C"/>
    <w:rsid w:val="00F61FFB"/>
    <w:rsid w:val="00F64B2A"/>
    <w:rsid w:val="00F846EA"/>
    <w:rsid w:val="00FA4084"/>
    <w:rsid w:val="00FB0F01"/>
    <w:rsid w:val="00FB67A7"/>
    <w:rsid w:val="00FB6E1E"/>
    <w:rsid w:val="00FC1E86"/>
    <w:rsid w:val="00FC4375"/>
    <w:rsid w:val="00FC74FA"/>
    <w:rsid w:val="00FF124B"/>
    <w:rsid w:val="00FF66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A5683"/>
  <w15:docId w15:val="{9A266BA3-82BD-473F-A412-11C18E64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48C"/>
    <w:pPr>
      <w:ind w:left="720"/>
      <w:contextualSpacing/>
    </w:pPr>
  </w:style>
  <w:style w:type="paragraph" w:styleId="Header">
    <w:name w:val="header"/>
    <w:basedOn w:val="Normal"/>
    <w:link w:val="HeaderChar"/>
    <w:uiPriority w:val="99"/>
    <w:unhideWhenUsed/>
    <w:rsid w:val="00FF12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24B"/>
  </w:style>
  <w:style w:type="paragraph" w:styleId="Footer">
    <w:name w:val="footer"/>
    <w:basedOn w:val="Normal"/>
    <w:link w:val="FooterChar"/>
    <w:uiPriority w:val="99"/>
    <w:unhideWhenUsed/>
    <w:rsid w:val="00FF12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24B"/>
  </w:style>
  <w:style w:type="paragraph" w:styleId="BalloonText">
    <w:name w:val="Balloon Text"/>
    <w:basedOn w:val="Normal"/>
    <w:link w:val="BalloonTextChar"/>
    <w:uiPriority w:val="99"/>
    <w:semiHidden/>
    <w:unhideWhenUsed/>
    <w:rsid w:val="00FB6E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E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375</TotalTime>
  <Pages>1</Pages>
  <Words>2812</Words>
  <Characters>16034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hassan ismail</dc:creator>
  <cp:lastModifiedBy>hassan ismail</cp:lastModifiedBy>
  <cp:revision>10</cp:revision>
  <cp:lastPrinted>2019-08-04T10:36:00Z</cp:lastPrinted>
  <dcterms:created xsi:type="dcterms:W3CDTF">2019-02-09T18:10:00Z</dcterms:created>
  <dcterms:modified xsi:type="dcterms:W3CDTF">2019-12-30T00:32:00Z</dcterms:modified>
</cp:coreProperties>
</file>